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A2" w:rsidRDefault="009430A2" w:rsidP="005041F4">
      <w:pPr>
        <w:spacing w:after="0" w:line="240" w:lineRule="auto"/>
        <w:ind w:left="-567" w:right="-567"/>
        <w:jc w:val="center"/>
        <w:rPr>
          <w:sz w:val="96"/>
          <w:szCs w:val="96"/>
        </w:rPr>
      </w:pPr>
      <w:r w:rsidRPr="009430A2">
        <w:rPr>
          <w:sz w:val="96"/>
          <w:szCs w:val="96"/>
        </w:rPr>
        <w:t>ZUBČICKÝ ZPRAVODAJ</w:t>
      </w:r>
      <w:r w:rsidR="005D21F8">
        <w:rPr>
          <w:sz w:val="96"/>
          <w:szCs w:val="96"/>
        </w:rPr>
        <w:t xml:space="preserve"> </w:t>
      </w:r>
    </w:p>
    <w:p w:rsidR="00E35585" w:rsidRPr="00E35585" w:rsidRDefault="00E35585" w:rsidP="005041F4">
      <w:pPr>
        <w:spacing w:after="0" w:line="240" w:lineRule="auto"/>
        <w:ind w:left="-567" w:right="-567"/>
        <w:jc w:val="center"/>
        <w:rPr>
          <w:sz w:val="16"/>
          <w:szCs w:val="16"/>
        </w:rPr>
      </w:pPr>
    </w:p>
    <w:p w:rsidR="009430A2" w:rsidRDefault="009430A2" w:rsidP="005041F4">
      <w:pPr>
        <w:spacing w:after="0" w:line="240" w:lineRule="auto"/>
        <w:ind w:left="-567" w:right="-567"/>
        <w:jc w:val="center"/>
        <w:rPr>
          <w:sz w:val="48"/>
          <w:szCs w:val="48"/>
        </w:rPr>
      </w:pPr>
      <w:r w:rsidRPr="009430A2">
        <w:rPr>
          <w:sz w:val="48"/>
          <w:szCs w:val="48"/>
        </w:rPr>
        <w:t>Zubčice</w:t>
      </w:r>
      <w:r>
        <w:rPr>
          <w:sz w:val="48"/>
          <w:szCs w:val="48"/>
        </w:rPr>
        <w:tab/>
      </w:r>
      <w:r w:rsidRPr="009430A2">
        <w:rPr>
          <w:sz w:val="48"/>
          <w:szCs w:val="48"/>
        </w:rPr>
        <w:t xml:space="preserve"> Markvartice</w:t>
      </w:r>
      <w:r>
        <w:rPr>
          <w:sz w:val="48"/>
          <w:szCs w:val="48"/>
        </w:rPr>
        <w:tab/>
      </w:r>
      <w:r w:rsidRPr="009430A2">
        <w:rPr>
          <w:sz w:val="48"/>
          <w:szCs w:val="48"/>
        </w:rPr>
        <w:t>Zubčická Lhotka</w:t>
      </w:r>
    </w:p>
    <w:p w:rsidR="005D21F8" w:rsidRDefault="005D21F8" w:rsidP="005041F4">
      <w:pPr>
        <w:spacing w:after="0" w:line="240" w:lineRule="auto"/>
        <w:ind w:left="-567" w:right="-567"/>
        <w:jc w:val="center"/>
        <w:rPr>
          <w:sz w:val="48"/>
          <w:szCs w:val="48"/>
        </w:rPr>
      </w:pPr>
    </w:p>
    <w:p w:rsidR="005D21F8" w:rsidRPr="005D21F8" w:rsidRDefault="00582601" w:rsidP="005041F4">
      <w:pPr>
        <w:spacing w:after="0" w:line="240" w:lineRule="auto"/>
        <w:ind w:left="-567" w:right="-567"/>
        <w:jc w:val="center"/>
        <w:rPr>
          <w:sz w:val="24"/>
          <w:szCs w:val="24"/>
        </w:rPr>
      </w:pPr>
      <w:r>
        <w:rPr>
          <w:sz w:val="48"/>
          <w:szCs w:val="48"/>
        </w:rPr>
        <w:t>4</w:t>
      </w:r>
      <w:r w:rsidR="005D21F8" w:rsidRPr="005D21F8">
        <w:rPr>
          <w:sz w:val="48"/>
          <w:szCs w:val="48"/>
        </w:rPr>
        <w:t>/201</w:t>
      </w:r>
      <w:r w:rsidR="00390422">
        <w:rPr>
          <w:sz w:val="48"/>
          <w:szCs w:val="48"/>
        </w:rPr>
        <w:t>2</w:t>
      </w:r>
    </w:p>
    <w:p w:rsidR="003425D0" w:rsidRPr="005D21F8" w:rsidRDefault="009430A2" w:rsidP="005041F4">
      <w:pPr>
        <w:spacing w:after="0" w:line="240" w:lineRule="auto"/>
        <w:ind w:left="-567" w:right="-567"/>
        <w:jc w:val="both"/>
        <w:rPr>
          <w:sz w:val="24"/>
          <w:szCs w:val="24"/>
        </w:rPr>
        <w:sectPr w:rsidR="003425D0" w:rsidRPr="005D21F8" w:rsidSect="009430A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21F8">
        <w:rPr>
          <w:sz w:val="24"/>
          <w:szCs w:val="24"/>
        </w:rPr>
        <w:t>-------------------------------------------------------------</w:t>
      </w:r>
      <w:r w:rsidR="005D21F8">
        <w:rPr>
          <w:sz w:val="24"/>
          <w:szCs w:val="24"/>
        </w:rPr>
        <w:t>-------------------------------------------------------------</w:t>
      </w:r>
      <w:r w:rsidRPr="005D21F8">
        <w:rPr>
          <w:sz w:val="24"/>
          <w:szCs w:val="24"/>
        </w:rPr>
        <w:t xml:space="preserve"> </w:t>
      </w:r>
    </w:p>
    <w:p w:rsidR="00441FE6" w:rsidRPr="0015476B" w:rsidRDefault="00441FE6" w:rsidP="00875139">
      <w:pPr>
        <w:pStyle w:val="Bezmezer"/>
        <w:rPr>
          <w:rFonts w:ascii="Arial" w:hAnsi="Arial" w:cs="Arial"/>
          <w:color w:val="000000"/>
          <w:sz w:val="24"/>
          <w:szCs w:val="24"/>
          <w:shd w:val="clear" w:color="auto" w:fill="75B9DC"/>
        </w:rPr>
      </w:pPr>
    </w:p>
    <w:p w:rsidR="00441FE6" w:rsidRPr="0015476B" w:rsidRDefault="00441FE6" w:rsidP="00875139">
      <w:pPr>
        <w:pStyle w:val="Bezmezer"/>
        <w:rPr>
          <w:rFonts w:ascii="Arial" w:hAnsi="Arial" w:cs="Arial"/>
          <w:color w:val="000000"/>
          <w:sz w:val="24"/>
          <w:szCs w:val="24"/>
          <w:shd w:val="clear" w:color="auto" w:fill="75B9DC"/>
        </w:rPr>
      </w:pPr>
    </w:p>
    <w:p w:rsidR="005F29DA" w:rsidRPr="0015476B" w:rsidRDefault="005F29DA" w:rsidP="005F29DA">
      <w:pPr>
        <w:pStyle w:val="Bezmezer"/>
        <w:ind w:firstLine="708"/>
        <w:rPr>
          <w:sz w:val="24"/>
          <w:szCs w:val="24"/>
          <w:highlight w:val="yellow"/>
          <w:lang w:eastAsia="cs-CZ"/>
        </w:rPr>
        <w:sectPr w:rsidR="005F29DA" w:rsidRPr="0015476B" w:rsidSect="00297AB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A47DF" w:rsidRPr="00A42971" w:rsidRDefault="000A47DF" w:rsidP="005F29DA">
      <w:pPr>
        <w:pStyle w:val="Bezmezer"/>
        <w:ind w:firstLine="708"/>
        <w:jc w:val="both"/>
        <w:rPr>
          <w:sz w:val="24"/>
          <w:szCs w:val="24"/>
          <w:lang w:eastAsia="cs-CZ"/>
        </w:rPr>
      </w:pPr>
      <w:r w:rsidRPr="00A42971">
        <w:rPr>
          <w:sz w:val="24"/>
          <w:szCs w:val="24"/>
          <w:lang w:eastAsia="cs-CZ"/>
        </w:rPr>
        <w:t>V minulém období prob</w:t>
      </w:r>
      <w:r w:rsidR="005F29DA" w:rsidRPr="00A42971">
        <w:rPr>
          <w:sz w:val="24"/>
          <w:szCs w:val="24"/>
          <w:lang w:eastAsia="cs-CZ"/>
        </w:rPr>
        <w:t>ěh</w:t>
      </w:r>
      <w:r w:rsidRPr="00A42971">
        <w:rPr>
          <w:sz w:val="24"/>
          <w:szCs w:val="24"/>
          <w:lang w:eastAsia="cs-CZ"/>
        </w:rPr>
        <w:t xml:space="preserve">ly </w:t>
      </w:r>
      <w:r w:rsidR="005F29DA" w:rsidRPr="00A42971">
        <w:rPr>
          <w:sz w:val="24"/>
          <w:szCs w:val="24"/>
          <w:lang w:eastAsia="cs-CZ"/>
        </w:rPr>
        <w:t xml:space="preserve">některé </w:t>
      </w:r>
      <w:r w:rsidRPr="00A42971">
        <w:rPr>
          <w:sz w:val="24"/>
          <w:szCs w:val="24"/>
          <w:lang w:eastAsia="cs-CZ"/>
        </w:rPr>
        <w:t>plánované investiční akce a rekonstrukce. Začátkem července započaly bourací a stavební práce na rekonstrukci školy. Podle projektu byl</w:t>
      </w:r>
      <w:r w:rsidR="00FF728E">
        <w:rPr>
          <w:sz w:val="24"/>
          <w:szCs w:val="24"/>
          <w:lang w:eastAsia="cs-CZ"/>
        </w:rPr>
        <w:t>y</w:t>
      </w:r>
      <w:r w:rsidRPr="00A42971">
        <w:rPr>
          <w:sz w:val="24"/>
          <w:szCs w:val="24"/>
          <w:lang w:eastAsia="cs-CZ"/>
        </w:rPr>
        <w:t xml:space="preserve"> změněn</w:t>
      </w:r>
      <w:r w:rsidR="00FF728E">
        <w:rPr>
          <w:sz w:val="24"/>
          <w:szCs w:val="24"/>
          <w:lang w:eastAsia="cs-CZ"/>
        </w:rPr>
        <w:t>y</w:t>
      </w:r>
      <w:r w:rsidRPr="00A42971">
        <w:rPr>
          <w:sz w:val="24"/>
          <w:szCs w:val="24"/>
          <w:lang w:eastAsia="cs-CZ"/>
        </w:rPr>
        <w:t xml:space="preserve"> dispozice místn</w:t>
      </w:r>
      <w:r w:rsidR="00FF728E">
        <w:rPr>
          <w:sz w:val="24"/>
          <w:szCs w:val="24"/>
          <w:lang w:eastAsia="cs-CZ"/>
        </w:rPr>
        <w:t>ostí, tím se podařilo vytvořit mimo</w:t>
      </w:r>
      <w:r w:rsidRPr="00A42971">
        <w:rPr>
          <w:sz w:val="24"/>
          <w:szCs w:val="24"/>
          <w:lang w:eastAsia="cs-CZ"/>
        </w:rPr>
        <w:t xml:space="preserve"> nové třídy také prostornou počítačovou učebnu a oddělené prostory pro lidovou školu umění. Díky přesunutí této učebny do přízemí tak bude moci pedagogický sbor využívat také sborovnu.  Na žádost hygienické stanice, byly třídy vybaveny umyvadly s teplou vodou a pro zvýšený počet žáků byla zřízena nová oddělená šatna. Do konce prázdnin by se měla </w:t>
      </w:r>
      <w:r w:rsidR="00242C09" w:rsidRPr="00A42971">
        <w:rPr>
          <w:sz w:val="24"/>
          <w:szCs w:val="24"/>
          <w:lang w:eastAsia="cs-CZ"/>
        </w:rPr>
        <w:t xml:space="preserve">ještě </w:t>
      </w:r>
      <w:r w:rsidRPr="00A42971">
        <w:rPr>
          <w:sz w:val="24"/>
          <w:szCs w:val="24"/>
          <w:lang w:eastAsia="cs-CZ"/>
        </w:rPr>
        <w:t xml:space="preserve">uskutečnit výměna stávajícího </w:t>
      </w:r>
      <w:r w:rsidR="00242C09" w:rsidRPr="00A42971">
        <w:rPr>
          <w:sz w:val="24"/>
          <w:szCs w:val="24"/>
          <w:lang w:eastAsia="cs-CZ"/>
        </w:rPr>
        <w:t xml:space="preserve">kotle </w:t>
      </w:r>
      <w:r w:rsidRPr="00A42971">
        <w:rPr>
          <w:sz w:val="24"/>
          <w:szCs w:val="24"/>
          <w:lang w:eastAsia="cs-CZ"/>
        </w:rPr>
        <w:t xml:space="preserve">za </w:t>
      </w:r>
      <w:r w:rsidR="00242C09" w:rsidRPr="00A42971">
        <w:rPr>
          <w:sz w:val="24"/>
          <w:szCs w:val="24"/>
          <w:lang w:eastAsia="cs-CZ"/>
        </w:rPr>
        <w:t xml:space="preserve">automatický. Současně s rekonstrukcí ve škole pak byla vykopána stará hliněná podlaha v uhelně a nahrazena betonem. </w:t>
      </w:r>
    </w:p>
    <w:p w:rsidR="003B32AE" w:rsidRPr="00A42971" w:rsidRDefault="003B32AE" w:rsidP="005F29DA">
      <w:pPr>
        <w:pStyle w:val="Bezmezer"/>
        <w:jc w:val="both"/>
        <w:rPr>
          <w:sz w:val="24"/>
          <w:szCs w:val="24"/>
          <w:lang w:eastAsia="cs-CZ"/>
        </w:rPr>
      </w:pPr>
      <w:r w:rsidRPr="00A42971">
        <w:rPr>
          <w:sz w:val="24"/>
          <w:szCs w:val="24"/>
          <w:lang w:eastAsia="cs-CZ"/>
        </w:rPr>
        <w:tab/>
        <w:t>Na budově obecního úřadu a mateřské školy byly zahájeny práce na výměně schodiště. Dílo by mělo být převzato do konce srpna.</w:t>
      </w:r>
    </w:p>
    <w:p w:rsidR="0047373F" w:rsidRPr="00A42971" w:rsidRDefault="00242C09" w:rsidP="005F29DA">
      <w:pPr>
        <w:pStyle w:val="Bezmezer"/>
        <w:jc w:val="both"/>
        <w:rPr>
          <w:sz w:val="24"/>
          <w:szCs w:val="24"/>
          <w:lang w:eastAsia="cs-CZ"/>
        </w:rPr>
      </w:pPr>
      <w:r w:rsidRPr="00A42971">
        <w:rPr>
          <w:sz w:val="24"/>
          <w:szCs w:val="24"/>
          <w:lang w:eastAsia="cs-CZ"/>
        </w:rPr>
        <w:tab/>
        <w:t xml:space="preserve">V červenci došlo k některým drobným opravám komunikací, směrem na Dolní Pláně byly zaasfaltovány nejhlubší </w:t>
      </w:r>
      <w:r w:rsidR="00FF728E">
        <w:rPr>
          <w:sz w:val="24"/>
          <w:szCs w:val="24"/>
          <w:lang w:eastAsia="cs-CZ"/>
        </w:rPr>
        <w:t>výtluky</w:t>
      </w:r>
      <w:r w:rsidRPr="00A42971">
        <w:rPr>
          <w:sz w:val="24"/>
          <w:szCs w:val="24"/>
          <w:lang w:eastAsia="cs-CZ"/>
        </w:rPr>
        <w:t xml:space="preserve">, do Včelína zavezeny štěrkem nejproblematičtější místa. Bohužel zde nevydržel výsledek více jak den, přívalový déšť všechna </w:t>
      </w:r>
      <w:r w:rsidR="005F29DA" w:rsidRPr="00A42971">
        <w:rPr>
          <w:sz w:val="24"/>
          <w:szCs w:val="24"/>
          <w:lang w:eastAsia="cs-CZ"/>
        </w:rPr>
        <w:t>z</w:t>
      </w:r>
      <w:r w:rsidRPr="00A42971">
        <w:rPr>
          <w:sz w:val="24"/>
          <w:szCs w:val="24"/>
          <w:lang w:eastAsia="cs-CZ"/>
        </w:rPr>
        <w:t xml:space="preserve">lepšení opět poškodil. Obdobně se deště vyřádily na cestě ze Zubčic do Markvartic, naplavený štěrk musel odklidit traktor bagr, opět však výsledek vydržel pouze několik dnů. </w:t>
      </w:r>
      <w:r w:rsidR="006F1CD0" w:rsidRPr="00A42971">
        <w:rPr>
          <w:sz w:val="24"/>
          <w:szCs w:val="24"/>
          <w:lang w:eastAsia="cs-CZ"/>
        </w:rPr>
        <w:t>Zde by mělo ale dojít v příštím roce k výraznému zlepšení</w:t>
      </w:r>
      <w:r w:rsidR="0047373F" w:rsidRPr="00A42971">
        <w:rPr>
          <w:sz w:val="24"/>
          <w:szCs w:val="24"/>
          <w:lang w:eastAsia="cs-CZ"/>
        </w:rPr>
        <w:t xml:space="preserve">. V současné době se dokončuje projekt na novou komunikaci, kterou by měl investovat stát v rámci pozemkových úprav. </w:t>
      </w:r>
    </w:p>
    <w:p w:rsidR="000A47DF" w:rsidRPr="00A42971" w:rsidRDefault="003B32AE" w:rsidP="0047373F">
      <w:pPr>
        <w:pStyle w:val="Bezmezer"/>
        <w:ind w:firstLine="708"/>
        <w:jc w:val="both"/>
        <w:rPr>
          <w:sz w:val="24"/>
          <w:szCs w:val="24"/>
          <w:lang w:eastAsia="cs-CZ"/>
        </w:rPr>
      </w:pPr>
      <w:r w:rsidRPr="00A42971">
        <w:rPr>
          <w:sz w:val="24"/>
          <w:szCs w:val="24"/>
          <w:lang w:eastAsia="cs-CZ"/>
        </w:rPr>
        <w:t>V</w:t>
      </w:r>
      <w:r w:rsidR="00242C09" w:rsidRPr="00A42971">
        <w:rPr>
          <w:sz w:val="24"/>
          <w:szCs w:val="24"/>
          <w:lang w:eastAsia="cs-CZ"/>
        </w:rPr>
        <w:t xml:space="preserve">elké množství srážek během krátké doby je ale </w:t>
      </w:r>
      <w:r w:rsidRPr="00A42971">
        <w:rPr>
          <w:sz w:val="24"/>
          <w:szCs w:val="24"/>
          <w:lang w:eastAsia="cs-CZ"/>
        </w:rPr>
        <w:t>takřka neřešitelný problém</w:t>
      </w:r>
      <w:r w:rsidR="0047373F" w:rsidRPr="00A42971">
        <w:rPr>
          <w:sz w:val="24"/>
          <w:szCs w:val="24"/>
          <w:lang w:eastAsia="cs-CZ"/>
        </w:rPr>
        <w:t>, protože j</w:t>
      </w:r>
      <w:r w:rsidRPr="00A42971">
        <w:rPr>
          <w:sz w:val="24"/>
          <w:szCs w:val="24"/>
          <w:lang w:eastAsia="cs-CZ"/>
        </w:rPr>
        <w:t>e nemožné vybudovat tak velké a účinné protipovodňové opatření, které by ochránilo vše</w:t>
      </w:r>
      <w:r w:rsidR="0047373F" w:rsidRPr="00A42971">
        <w:rPr>
          <w:sz w:val="24"/>
          <w:szCs w:val="24"/>
          <w:lang w:eastAsia="cs-CZ"/>
        </w:rPr>
        <w:t xml:space="preserve"> a za všech okolností</w:t>
      </w:r>
      <w:r w:rsidRPr="00A42971">
        <w:rPr>
          <w:sz w:val="24"/>
          <w:szCs w:val="24"/>
          <w:lang w:eastAsia="cs-CZ"/>
        </w:rPr>
        <w:t>. Přesto bude obec v </w:t>
      </w:r>
      <w:r w:rsidR="0047373F" w:rsidRPr="00A42971">
        <w:rPr>
          <w:sz w:val="24"/>
          <w:szCs w:val="24"/>
          <w:lang w:eastAsia="cs-CZ"/>
        </w:rPr>
        <w:t>protipovodňových</w:t>
      </w:r>
      <w:r w:rsidRPr="00A42971">
        <w:rPr>
          <w:sz w:val="24"/>
          <w:szCs w:val="24"/>
          <w:lang w:eastAsia="cs-CZ"/>
        </w:rPr>
        <w:t xml:space="preserve"> </w:t>
      </w:r>
      <w:r w:rsidR="0047373F" w:rsidRPr="00A42971">
        <w:rPr>
          <w:sz w:val="24"/>
          <w:szCs w:val="24"/>
          <w:lang w:eastAsia="cs-CZ"/>
        </w:rPr>
        <w:t>pracích</w:t>
      </w:r>
      <w:r w:rsidRPr="00A42971">
        <w:rPr>
          <w:sz w:val="24"/>
          <w:szCs w:val="24"/>
          <w:lang w:eastAsia="cs-CZ"/>
        </w:rPr>
        <w:t xml:space="preserve"> pokračovat, ať už vybudováním odvodňovací strouhy ve Lhotce, instalací žlabů v Markvarticích nebo kamerovými zkouškami kanalizací. Ty by měli dát odpověď na otázku, v jakém stavu vlastně kanalizace v obci jsou a kolik vody v případě přívalových dešťů dokážou převést. </w:t>
      </w:r>
    </w:p>
    <w:p w:rsidR="006F1CD0" w:rsidRPr="00A42971" w:rsidRDefault="005F29DA" w:rsidP="005F29DA">
      <w:pPr>
        <w:pStyle w:val="Bezmezer"/>
        <w:jc w:val="both"/>
        <w:rPr>
          <w:sz w:val="24"/>
          <w:szCs w:val="24"/>
          <w:lang w:eastAsia="cs-CZ"/>
        </w:rPr>
      </w:pPr>
      <w:r w:rsidRPr="00A42971">
        <w:rPr>
          <w:sz w:val="24"/>
          <w:szCs w:val="24"/>
          <w:lang w:eastAsia="cs-CZ"/>
        </w:rPr>
        <w:tab/>
      </w:r>
      <w:r w:rsidR="006F1CD0" w:rsidRPr="00A42971">
        <w:rPr>
          <w:sz w:val="24"/>
          <w:szCs w:val="24"/>
          <w:lang w:eastAsia="cs-CZ"/>
        </w:rPr>
        <w:t xml:space="preserve">V nadcházejícím období by se měla realizovat rekonstrukce povrchu silnice v Zubčické Lhotce. V současné době probíhá výběr nejlepší nabídky a během podzimních měsíců </w:t>
      </w:r>
      <w:r w:rsidR="0015476B" w:rsidRPr="00A42971">
        <w:rPr>
          <w:sz w:val="24"/>
          <w:szCs w:val="24"/>
          <w:lang w:eastAsia="cs-CZ"/>
        </w:rPr>
        <w:t>bude probíhat r</w:t>
      </w:r>
      <w:r w:rsidR="0047373F" w:rsidRPr="00A42971">
        <w:rPr>
          <w:sz w:val="24"/>
          <w:szCs w:val="24"/>
          <w:lang w:eastAsia="cs-CZ"/>
        </w:rPr>
        <w:t>ealizac</w:t>
      </w:r>
      <w:r w:rsidR="0015476B" w:rsidRPr="00A42971">
        <w:rPr>
          <w:sz w:val="24"/>
          <w:szCs w:val="24"/>
          <w:lang w:eastAsia="cs-CZ"/>
        </w:rPr>
        <w:t>e</w:t>
      </w:r>
      <w:r w:rsidR="006F1CD0" w:rsidRPr="00A42971">
        <w:rPr>
          <w:sz w:val="24"/>
          <w:szCs w:val="24"/>
          <w:lang w:eastAsia="cs-CZ"/>
        </w:rPr>
        <w:t xml:space="preserve">. </w:t>
      </w:r>
    </w:p>
    <w:p w:rsidR="0015476B" w:rsidRDefault="006F1CD0" w:rsidP="005F29DA">
      <w:pPr>
        <w:pStyle w:val="Bezmezer"/>
        <w:jc w:val="both"/>
        <w:rPr>
          <w:sz w:val="24"/>
          <w:szCs w:val="24"/>
          <w:lang w:eastAsia="cs-CZ"/>
        </w:rPr>
      </w:pPr>
      <w:r w:rsidRPr="00A42971">
        <w:rPr>
          <w:sz w:val="24"/>
          <w:szCs w:val="24"/>
          <w:lang w:eastAsia="cs-CZ"/>
        </w:rPr>
        <w:tab/>
        <w:t>V následující</w:t>
      </w:r>
      <w:r w:rsidR="00A64611">
        <w:rPr>
          <w:sz w:val="24"/>
          <w:szCs w:val="24"/>
          <w:lang w:eastAsia="cs-CZ"/>
        </w:rPr>
        <w:t xml:space="preserve">ch týdnech by mělo také dojít k </w:t>
      </w:r>
      <w:r w:rsidRPr="00A42971">
        <w:rPr>
          <w:sz w:val="24"/>
          <w:szCs w:val="24"/>
          <w:lang w:eastAsia="cs-CZ"/>
        </w:rPr>
        <w:t xml:space="preserve">instalaci radaru v Markvarticích. Tím by mělo </w:t>
      </w:r>
      <w:r w:rsidR="0015476B" w:rsidRPr="00A42971">
        <w:rPr>
          <w:sz w:val="24"/>
          <w:szCs w:val="24"/>
          <w:lang w:eastAsia="cs-CZ"/>
        </w:rPr>
        <w:t>nastat</w:t>
      </w:r>
      <w:r w:rsidRPr="00A42971">
        <w:rPr>
          <w:sz w:val="24"/>
          <w:szCs w:val="24"/>
          <w:lang w:eastAsia="cs-CZ"/>
        </w:rPr>
        <w:t> zlepšení</w:t>
      </w:r>
      <w:r w:rsidR="0015476B" w:rsidRPr="00A42971">
        <w:rPr>
          <w:sz w:val="24"/>
          <w:szCs w:val="24"/>
          <w:lang w:eastAsia="cs-CZ"/>
        </w:rPr>
        <w:t xml:space="preserve"> v</w:t>
      </w:r>
      <w:r w:rsidRPr="00A42971">
        <w:rPr>
          <w:sz w:val="24"/>
          <w:szCs w:val="24"/>
          <w:lang w:eastAsia="cs-CZ"/>
        </w:rPr>
        <w:t xml:space="preserve"> dopravně bezpečnost</w:t>
      </w:r>
      <w:r w:rsidR="0015476B" w:rsidRPr="00A42971">
        <w:rPr>
          <w:sz w:val="24"/>
          <w:szCs w:val="24"/>
          <w:lang w:eastAsia="cs-CZ"/>
        </w:rPr>
        <w:t>n</w:t>
      </w:r>
      <w:r w:rsidRPr="00A42971">
        <w:rPr>
          <w:sz w:val="24"/>
          <w:szCs w:val="24"/>
          <w:lang w:eastAsia="cs-CZ"/>
        </w:rPr>
        <w:t xml:space="preserve">í situaci v této osadě. </w:t>
      </w:r>
    </w:p>
    <w:p w:rsidR="00A64611" w:rsidRPr="00A42971" w:rsidRDefault="00A64611" w:rsidP="005F29DA">
      <w:pPr>
        <w:pStyle w:val="Bezmezer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ab/>
        <w:t xml:space="preserve">Dlouhodobě připravovaný projekt rekonstrukce suterénu budovy obecního úřadu by se mohl v příštím roce konečně uskutečnit. V rámci 7. výzvy MAS Pomalší je možná podpora občanské vybavenosti, tedy jak knihovny, tak i ostatních plánovaných bezbariérových prostor. V měsíci září bude předložena žádost, a pokud bude úspěšná, začátkem příštího roku započnou stavební úpravy.  Jedná se patrně o jednu z posledních možností, jak na tyto úpravy zajistit financování z veřejných rozpočtů. </w:t>
      </w:r>
    </w:p>
    <w:p w:rsidR="005F29DA" w:rsidRPr="00A42971" w:rsidRDefault="0047373F" w:rsidP="0015476B">
      <w:pPr>
        <w:pStyle w:val="Bezmezer"/>
        <w:ind w:firstLine="708"/>
        <w:jc w:val="both"/>
        <w:rPr>
          <w:sz w:val="24"/>
          <w:szCs w:val="24"/>
          <w:lang w:eastAsia="cs-CZ"/>
        </w:rPr>
      </w:pPr>
      <w:r w:rsidRPr="00A42971">
        <w:rPr>
          <w:sz w:val="24"/>
          <w:szCs w:val="24"/>
          <w:lang w:eastAsia="cs-CZ"/>
        </w:rPr>
        <w:t xml:space="preserve">Závěrem bych chtěl všechny občany informovat o </w:t>
      </w:r>
      <w:r w:rsidR="00A42971" w:rsidRPr="00A42971">
        <w:rPr>
          <w:sz w:val="24"/>
          <w:szCs w:val="24"/>
          <w:lang w:eastAsia="cs-CZ"/>
        </w:rPr>
        <w:t>zadání zpracování</w:t>
      </w:r>
      <w:r w:rsidRPr="00A42971">
        <w:rPr>
          <w:sz w:val="24"/>
          <w:szCs w:val="24"/>
          <w:lang w:eastAsia="cs-CZ"/>
        </w:rPr>
        <w:t xml:space="preserve"> nového územního plánu obce. Ten vzniká na základě povinnosti podle </w:t>
      </w:r>
      <w:r w:rsidR="0015476B" w:rsidRPr="00A42971">
        <w:rPr>
          <w:sz w:val="24"/>
          <w:szCs w:val="24"/>
          <w:lang w:eastAsia="cs-CZ"/>
        </w:rPr>
        <w:t>platn</w:t>
      </w:r>
      <w:r w:rsidRPr="00A42971">
        <w:rPr>
          <w:sz w:val="24"/>
          <w:szCs w:val="24"/>
          <w:lang w:eastAsia="cs-CZ"/>
        </w:rPr>
        <w:t xml:space="preserve">ého stavebního zákona. Při jeho tvorbě bude možné podávat návrhy a připomínky ve všech fázích jeho přípravy. Je tedy nutné sledovat úřední desku, kde budou všechny důležité informace uvedeny. </w:t>
      </w:r>
    </w:p>
    <w:p w:rsidR="0047373F" w:rsidRPr="0015476B" w:rsidRDefault="0047373F" w:rsidP="00875139">
      <w:pPr>
        <w:pStyle w:val="Bezmezer"/>
        <w:rPr>
          <w:sz w:val="24"/>
          <w:szCs w:val="24"/>
          <w:lang w:eastAsia="cs-CZ"/>
        </w:rPr>
        <w:sectPr w:rsidR="0047373F" w:rsidRPr="0015476B" w:rsidSect="0047373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139C8" w:rsidRPr="0015476B" w:rsidRDefault="00B139C8" w:rsidP="00875139">
      <w:pPr>
        <w:pStyle w:val="Bezmezer"/>
        <w:rPr>
          <w:sz w:val="24"/>
          <w:szCs w:val="24"/>
          <w:lang w:eastAsia="cs-CZ"/>
        </w:rPr>
      </w:pPr>
    </w:p>
    <w:p w:rsidR="00297ABE" w:rsidRPr="0015476B" w:rsidRDefault="00297ABE" w:rsidP="00875139">
      <w:pPr>
        <w:pStyle w:val="Bezmezer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bookmarkStart w:id="0" w:name="OLE_LINK1"/>
      <w:bookmarkStart w:id="1" w:name="OLE_LINK2"/>
      <w:r w:rsidRPr="0015476B">
        <w:rPr>
          <w:sz w:val="24"/>
          <w:szCs w:val="24"/>
          <w:lang w:eastAsia="cs-CZ"/>
        </w:rPr>
        <w:t>Radek Kalkuš, starosta obce</w:t>
      </w:r>
      <w:bookmarkEnd w:id="0"/>
      <w:bookmarkEnd w:id="1"/>
    </w:p>
    <w:p w:rsidR="00B139C8" w:rsidRPr="0015476B" w:rsidRDefault="00B139C8" w:rsidP="00875139">
      <w:pPr>
        <w:pStyle w:val="Bezmezer"/>
        <w:rPr>
          <w:b/>
          <w:sz w:val="24"/>
          <w:szCs w:val="24"/>
          <w:lang w:eastAsia="cs-CZ"/>
        </w:rPr>
      </w:pPr>
    </w:p>
    <w:p w:rsidR="00D70861" w:rsidRPr="0015476B" w:rsidRDefault="00D70861" w:rsidP="00875139">
      <w:pPr>
        <w:pStyle w:val="Bezmezer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  <w:t>*</w:t>
      </w:r>
    </w:p>
    <w:p w:rsidR="00D70861" w:rsidRPr="0015476B" w:rsidRDefault="00F11681" w:rsidP="00875139">
      <w:pPr>
        <w:pStyle w:val="Bezmezer"/>
        <w:rPr>
          <w:b/>
          <w:sz w:val="24"/>
          <w:szCs w:val="24"/>
          <w:lang w:eastAsia="cs-CZ"/>
        </w:rPr>
      </w:pPr>
      <w:r w:rsidRPr="0015476B">
        <w:rPr>
          <w:b/>
          <w:sz w:val="24"/>
          <w:szCs w:val="24"/>
          <w:lang w:eastAsia="cs-CZ"/>
        </w:rPr>
        <w:t>Mikroregion Poluška</w:t>
      </w:r>
    </w:p>
    <w:p w:rsidR="00F11681" w:rsidRPr="0015476B" w:rsidRDefault="00F11681" w:rsidP="00875139">
      <w:pPr>
        <w:pStyle w:val="Bezmezer"/>
        <w:rPr>
          <w:b/>
          <w:sz w:val="24"/>
          <w:szCs w:val="24"/>
          <w:lang w:eastAsia="cs-CZ"/>
        </w:rPr>
      </w:pPr>
    </w:p>
    <w:p w:rsidR="00875139" w:rsidRPr="0015476B" w:rsidRDefault="00D70861" w:rsidP="00FF728E">
      <w:pPr>
        <w:pStyle w:val="Bezmezer"/>
        <w:ind w:firstLine="708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>Dne 6 srpna 2012 byla podepsána zakladatelská smlouva dobrovolného sdružení obcí Poluška, které sdružuje sedm okolních obcí do mikroregionu. Cílem je zejména komplexní rozvoj území těchto obcí, především pak za pomoci p</w:t>
      </w:r>
      <w:r w:rsidR="00FF728E">
        <w:rPr>
          <w:sz w:val="24"/>
          <w:szCs w:val="24"/>
          <w:lang w:eastAsia="cs-CZ"/>
        </w:rPr>
        <w:t>rostředků</w:t>
      </w:r>
      <w:r w:rsidRPr="0015476B">
        <w:rPr>
          <w:sz w:val="24"/>
          <w:szCs w:val="24"/>
          <w:lang w:eastAsia="cs-CZ"/>
        </w:rPr>
        <w:t xml:space="preserve"> z národních či evropských fondů. A zvláště u evropských grantů se jednoznačně vyžadují regionální a do celkové koncepce území začleněné projekty. Založení tohoto svazku je tedy logickým vyústěním dlouhodobé spolupráce samospráv a snaha zvýšit v budoucnu své šance na získání dotačních prostředků. Svazek obcí je podle zákona právnická osoba, která tak musí plnit všechny své zákonem dané povinnosti.  Pravidelná zasedání valné hromady a představenstva, řádně vedené účetnictví nebo zpracova</w:t>
      </w:r>
      <w:r w:rsidR="00FF728E">
        <w:rPr>
          <w:sz w:val="24"/>
          <w:szCs w:val="24"/>
          <w:lang w:eastAsia="cs-CZ"/>
        </w:rPr>
        <w:t>t</w:t>
      </w:r>
      <w:r w:rsidRPr="0015476B">
        <w:rPr>
          <w:sz w:val="24"/>
          <w:szCs w:val="24"/>
          <w:lang w:eastAsia="cs-CZ"/>
        </w:rPr>
        <w:t xml:space="preserve"> koncepci rozvoje. Přestože se jedná o další činnost pro obecní úřad, jde do budoucna patrně o jednu z mála cest na získání prostředků z beztak stále ubývajících evropských dotačních peněz.</w:t>
      </w:r>
    </w:p>
    <w:p w:rsidR="00D70861" w:rsidRPr="0015476B" w:rsidRDefault="00D70861" w:rsidP="00875139">
      <w:pPr>
        <w:pStyle w:val="Bezmezer"/>
        <w:rPr>
          <w:sz w:val="24"/>
          <w:szCs w:val="24"/>
          <w:lang w:eastAsia="cs-CZ"/>
        </w:rPr>
      </w:pPr>
    </w:p>
    <w:p w:rsidR="00D70861" w:rsidRPr="0015476B" w:rsidRDefault="00D70861" w:rsidP="00875139">
      <w:pPr>
        <w:pStyle w:val="Bezmezer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  <w:t>*</w:t>
      </w:r>
    </w:p>
    <w:p w:rsidR="00582601" w:rsidRPr="0015476B" w:rsidRDefault="00582601" w:rsidP="00875139">
      <w:pPr>
        <w:pStyle w:val="Bezmezer"/>
        <w:rPr>
          <w:b/>
          <w:sz w:val="24"/>
          <w:szCs w:val="24"/>
          <w:highlight w:val="yellow"/>
          <w:u w:val="single"/>
          <w:lang w:eastAsia="cs-CZ"/>
        </w:rPr>
      </w:pPr>
    </w:p>
    <w:p w:rsidR="00CD51A8" w:rsidRPr="00D5729E" w:rsidRDefault="00CD51A8" w:rsidP="00875139">
      <w:pPr>
        <w:pStyle w:val="Bezmezer"/>
        <w:rPr>
          <w:b/>
          <w:sz w:val="24"/>
          <w:szCs w:val="24"/>
          <w:u w:val="single"/>
          <w:lang w:eastAsia="cs-CZ"/>
        </w:rPr>
      </w:pPr>
      <w:r w:rsidRPr="00D5729E">
        <w:rPr>
          <w:b/>
          <w:sz w:val="24"/>
          <w:szCs w:val="24"/>
          <w:u w:val="single"/>
          <w:lang w:eastAsia="cs-CZ"/>
        </w:rPr>
        <w:t>Vývozy odpadů v</w:t>
      </w:r>
      <w:r w:rsidR="00D5729E">
        <w:rPr>
          <w:b/>
          <w:sz w:val="24"/>
          <w:szCs w:val="24"/>
          <w:u w:val="single"/>
          <w:lang w:eastAsia="cs-CZ"/>
        </w:rPr>
        <w:t xml:space="preserve"> září, říjnu, listopadu </w:t>
      </w:r>
      <w:r w:rsidRPr="00D5729E">
        <w:rPr>
          <w:b/>
          <w:sz w:val="24"/>
          <w:szCs w:val="24"/>
          <w:u w:val="single"/>
          <w:lang w:eastAsia="cs-CZ"/>
        </w:rPr>
        <w:t xml:space="preserve">2012: </w:t>
      </w:r>
    </w:p>
    <w:p w:rsidR="00CD51A8" w:rsidRPr="00D5729E" w:rsidRDefault="00CD51A8" w:rsidP="00875139">
      <w:pPr>
        <w:pStyle w:val="Bezmezer"/>
        <w:rPr>
          <w:sz w:val="24"/>
          <w:szCs w:val="24"/>
          <w:lang w:eastAsia="cs-CZ"/>
        </w:rPr>
      </w:pPr>
      <w:r w:rsidRPr="00D5729E">
        <w:rPr>
          <w:b/>
          <w:sz w:val="24"/>
          <w:szCs w:val="24"/>
          <w:lang w:eastAsia="cs-CZ"/>
        </w:rPr>
        <w:t>vývozy 1 x 14 dnů ve dnech</w:t>
      </w:r>
      <w:r w:rsidRPr="00D5729E">
        <w:rPr>
          <w:sz w:val="24"/>
          <w:szCs w:val="24"/>
          <w:lang w:eastAsia="cs-CZ"/>
        </w:rPr>
        <w:t xml:space="preserve">  - </w:t>
      </w:r>
      <w:r w:rsidR="00D5729E">
        <w:rPr>
          <w:sz w:val="24"/>
          <w:szCs w:val="24"/>
          <w:lang w:eastAsia="cs-CZ"/>
        </w:rPr>
        <w:t>7.9</w:t>
      </w:r>
      <w:r w:rsidRPr="00D5729E">
        <w:rPr>
          <w:sz w:val="24"/>
          <w:szCs w:val="24"/>
          <w:lang w:eastAsia="cs-CZ"/>
        </w:rPr>
        <w:t xml:space="preserve">. * </w:t>
      </w:r>
      <w:r w:rsidR="00D5729E">
        <w:rPr>
          <w:sz w:val="24"/>
          <w:szCs w:val="24"/>
          <w:lang w:eastAsia="cs-CZ"/>
        </w:rPr>
        <w:t>21.9</w:t>
      </w:r>
      <w:r w:rsidR="003A43BE" w:rsidRPr="00D5729E">
        <w:rPr>
          <w:sz w:val="24"/>
          <w:szCs w:val="24"/>
          <w:lang w:eastAsia="cs-CZ"/>
        </w:rPr>
        <w:t>.</w:t>
      </w:r>
      <w:r w:rsidRPr="00D5729E">
        <w:rPr>
          <w:sz w:val="24"/>
          <w:szCs w:val="24"/>
          <w:lang w:eastAsia="cs-CZ"/>
        </w:rPr>
        <w:t xml:space="preserve"> * </w:t>
      </w:r>
      <w:r w:rsidR="00D5729E">
        <w:rPr>
          <w:sz w:val="24"/>
          <w:szCs w:val="24"/>
          <w:lang w:eastAsia="cs-CZ"/>
        </w:rPr>
        <w:t>5.10</w:t>
      </w:r>
      <w:r w:rsidR="003A43BE" w:rsidRPr="00D5729E">
        <w:rPr>
          <w:sz w:val="24"/>
          <w:szCs w:val="24"/>
          <w:lang w:eastAsia="cs-CZ"/>
        </w:rPr>
        <w:t>.</w:t>
      </w:r>
      <w:r w:rsidRPr="00D5729E">
        <w:rPr>
          <w:sz w:val="24"/>
          <w:szCs w:val="24"/>
          <w:lang w:eastAsia="cs-CZ"/>
        </w:rPr>
        <w:t xml:space="preserve"> * 1</w:t>
      </w:r>
      <w:r w:rsidR="00D5729E">
        <w:rPr>
          <w:sz w:val="24"/>
          <w:szCs w:val="24"/>
          <w:lang w:eastAsia="cs-CZ"/>
        </w:rPr>
        <w:t>9.10</w:t>
      </w:r>
      <w:r w:rsidRPr="00D5729E">
        <w:rPr>
          <w:sz w:val="24"/>
          <w:szCs w:val="24"/>
          <w:lang w:eastAsia="cs-CZ"/>
        </w:rPr>
        <w:t xml:space="preserve">. * </w:t>
      </w:r>
      <w:r w:rsidR="00D5729E">
        <w:rPr>
          <w:sz w:val="24"/>
          <w:szCs w:val="24"/>
          <w:lang w:eastAsia="cs-CZ"/>
        </w:rPr>
        <w:t>2</w:t>
      </w:r>
      <w:r w:rsidR="003E3C50" w:rsidRPr="00D5729E">
        <w:rPr>
          <w:sz w:val="24"/>
          <w:szCs w:val="24"/>
          <w:lang w:eastAsia="cs-CZ"/>
        </w:rPr>
        <w:t>.</w:t>
      </w:r>
      <w:r w:rsidR="00D5729E">
        <w:rPr>
          <w:sz w:val="24"/>
          <w:szCs w:val="24"/>
          <w:lang w:eastAsia="cs-CZ"/>
        </w:rPr>
        <w:t>11</w:t>
      </w:r>
      <w:r w:rsidR="003E3C50" w:rsidRPr="00D5729E">
        <w:rPr>
          <w:sz w:val="24"/>
          <w:szCs w:val="24"/>
          <w:lang w:eastAsia="cs-CZ"/>
        </w:rPr>
        <w:t>.</w:t>
      </w:r>
      <w:r w:rsidRPr="00D5729E">
        <w:rPr>
          <w:sz w:val="24"/>
          <w:szCs w:val="24"/>
          <w:lang w:eastAsia="cs-CZ"/>
        </w:rPr>
        <w:t xml:space="preserve"> * </w:t>
      </w:r>
      <w:r w:rsidR="00D5729E">
        <w:rPr>
          <w:sz w:val="24"/>
          <w:szCs w:val="24"/>
          <w:lang w:eastAsia="cs-CZ"/>
        </w:rPr>
        <w:t>16.11</w:t>
      </w:r>
      <w:r w:rsidR="003E3C50" w:rsidRPr="00D5729E">
        <w:rPr>
          <w:sz w:val="24"/>
          <w:szCs w:val="24"/>
          <w:lang w:eastAsia="cs-CZ"/>
        </w:rPr>
        <w:t>.</w:t>
      </w:r>
      <w:r w:rsidRPr="00D5729E">
        <w:rPr>
          <w:sz w:val="24"/>
          <w:szCs w:val="24"/>
          <w:lang w:eastAsia="cs-CZ"/>
        </w:rPr>
        <w:t xml:space="preserve"> * </w:t>
      </w:r>
      <w:r w:rsidR="00D5729E">
        <w:rPr>
          <w:sz w:val="24"/>
          <w:szCs w:val="24"/>
          <w:lang w:eastAsia="cs-CZ"/>
        </w:rPr>
        <w:t>30.11</w:t>
      </w:r>
      <w:r w:rsidR="003E3C50" w:rsidRPr="00D5729E">
        <w:rPr>
          <w:sz w:val="24"/>
          <w:szCs w:val="24"/>
          <w:lang w:eastAsia="cs-CZ"/>
        </w:rPr>
        <w:t>.</w:t>
      </w:r>
    </w:p>
    <w:p w:rsidR="00CD51A8" w:rsidRDefault="00CD51A8" w:rsidP="00875139">
      <w:pPr>
        <w:pStyle w:val="Bezmezer"/>
        <w:rPr>
          <w:sz w:val="24"/>
          <w:szCs w:val="24"/>
          <w:lang w:eastAsia="cs-CZ"/>
        </w:rPr>
      </w:pPr>
      <w:r w:rsidRPr="00D5729E">
        <w:rPr>
          <w:b/>
          <w:sz w:val="24"/>
          <w:szCs w:val="24"/>
          <w:lang w:eastAsia="cs-CZ"/>
        </w:rPr>
        <w:t>Vývoz 1 x měsíčně</w:t>
      </w:r>
      <w:r w:rsidRPr="00D5729E">
        <w:rPr>
          <w:sz w:val="24"/>
          <w:szCs w:val="24"/>
          <w:lang w:eastAsia="cs-CZ"/>
        </w:rPr>
        <w:t xml:space="preserve"> </w:t>
      </w:r>
      <w:r w:rsidR="00D5729E">
        <w:rPr>
          <w:sz w:val="24"/>
          <w:szCs w:val="24"/>
          <w:lang w:eastAsia="cs-CZ"/>
        </w:rPr>
        <w:t>–</w:t>
      </w:r>
      <w:r w:rsidRPr="00D5729E">
        <w:rPr>
          <w:sz w:val="24"/>
          <w:szCs w:val="24"/>
          <w:lang w:eastAsia="cs-CZ"/>
        </w:rPr>
        <w:t xml:space="preserve"> </w:t>
      </w:r>
      <w:r w:rsidR="00D5729E">
        <w:rPr>
          <w:sz w:val="24"/>
          <w:szCs w:val="24"/>
          <w:lang w:eastAsia="cs-CZ"/>
        </w:rPr>
        <w:t>28.9</w:t>
      </w:r>
      <w:r w:rsidRPr="00D5729E">
        <w:rPr>
          <w:sz w:val="24"/>
          <w:szCs w:val="24"/>
          <w:lang w:eastAsia="cs-CZ"/>
        </w:rPr>
        <w:t>. *</w:t>
      </w:r>
      <w:r w:rsidR="00D5729E">
        <w:rPr>
          <w:sz w:val="24"/>
          <w:szCs w:val="24"/>
          <w:lang w:eastAsia="cs-CZ"/>
        </w:rPr>
        <w:t>2.11. * 30.11.</w:t>
      </w:r>
    </w:p>
    <w:p w:rsidR="00632DD0" w:rsidRPr="00632DD0" w:rsidRDefault="00632DD0" w:rsidP="00875139">
      <w:pPr>
        <w:pStyle w:val="Bezmezer"/>
        <w:rPr>
          <w:b/>
          <w:sz w:val="24"/>
          <w:szCs w:val="24"/>
          <w:lang w:eastAsia="cs-CZ"/>
        </w:rPr>
      </w:pPr>
      <w:r w:rsidRPr="00632DD0">
        <w:rPr>
          <w:b/>
          <w:sz w:val="24"/>
          <w:szCs w:val="24"/>
          <w:lang w:eastAsia="cs-CZ"/>
        </w:rPr>
        <w:t>Od října začínají týdenní vývozy.</w:t>
      </w:r>
    </w:p>
    <w:p w:rsidR="00582601" w:rsidRPr="00632DD0" w:rsidRDefault="00582601" w:rsidP="00875139">
      <w:pPr>
        <w:pStyle w:val="Bezmezer"/>
        <w:rPr>
          <w:b/>
          <w:sz w:val="24"/>
          <w:szCs w:val="24"/>
          <w:lang w:eastAsia="cs-CZ"/>
        </w:rPr>
      </w:pPr>
    </w:p>
    <w:p w:rsidR="0047373F" w:rsidRPr="0015476B" w:rsidRDefault="00D70861" w:rsidP="00875139">
      <w:pPr>
        <w:pStyle w:val="Bezmezer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</w:p>
    <w:p w:rsidR="0047373F" w:rsidRPr="0015476B" w:rsidRDefault="0047373F" w:rsidP="00875139">
      <w:pPr>
        <w:pStyle w:val="Bezmezer"/>
        <w:rPr>
          <w:b/>
          <w:sz w:val="24"/>
          <w:szCs w:val="24"/>
          <w:lang w:eastAsia="cs-CZ"/>
        </w:rPr>
      </w:pPr>
      <w:r w:rsidRPr="0015476B">
        <w:rPr>
          <w:b/>
          <w:sz w:val="24"/>
          <w:szCs w:val="24"/>
          <w:lang w:eastAsia="cs-CZ"/>
        </w:rPr>
        <w:t>Veřejné osvětlení v</w:t>
      </w:r>
      <w:r w:rsidR="00F11681" w:rsidRPr="0015476B">
        <w:rPr>
          <w:b/>
          <w:sz w:val="24"/>
          <w:szCs w:val="24"/>
          <w:lang w:eastAsia="cs-CZ"/>
        </w:rPr>
        <w:t> </w:t>
      </w:r>
      <w:r w:rsidRPr="0015476B">
        <w:rPr>
          <w:b/>
          <w:sz w:val="24"/>
          <w:szCs w:val="24"/>
          <w:lang w:eastAsia="cs-CZ"/>
        </w:rPr>
        <w:t>obci</w:t>
      </w:r>
    </w:p>
    <w:p w:rsidR="00F11681" w:rsidRPr="0015476B" w:rsidRDefault="00F11681" w:rsidP="00875139">
      <w:pPr>
        <w:pStyle w:val="Bezmezer"/>
        <w:rPr>
          <w:b/>
          <w:sz w:val="24"/>
          <w:szCs w:val="24"/>
          <w:lang w:eastAsia="cs-CZ"/>
        </w:rPr>
      </w:pPr>
    </w:p>
    <w:p w:rsidR="0047373F" w:rsidRPr="0015476B" w:rsidRDefault="0047373F" w:rsidP="00875139">
      <w:pPr>
        <w:pStyle w:val="Bezmezer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 xml:space="preserve">V minulém </w:t>
      </w:r>
      <w:r w:rsidR="00F11681" w:rsidRPr="0015476B">
        <w:rPr>
          <w:sz w:val="24"/>
          <w:szCs w:val="24"/>
          <w:lang w:eastAsia="cs-CZ"/>
        </w:rPr>
        <w:t>měsíci</w:t>
      </w:r>
      <w:r w:rsidRPr="0015476B">
        <w:rPr>
          <w:sz w:val="24"/>
          <w:szCs w:val="24"/>
          <w:lang w:eastAsia="cs-CZ"/>
        </w:rPr>
        <w:t xml:space="preserve"> několikrát </w:t>
      </w:r>
      <w:r w:rsidR="00F11681" w:rsidRPr="0015476B">
        <w:rPr>
          <w:sz w:val="24"/>
          <w:szCs w:val="24"/>
          <w:lang w:eastAsia="cs-CZ"/>
        </w:rPr>
        <w:t>došlo k poruše veřejného osvětlení. Zejména v Zubčické Lhotce jde o dlouhodobý a palčivý problém. Bohužel správce energetických sítí nehodlá v nejbližším období přistoupit na uložení tohoto vedení do země. Nezbyde tedy, než v rámci možností veřejné osvětlení doplnit o další tělesa a snažit se zajistit bezproblémový provoz. K tomu je také ale nutná spolupráce občanů. V</w:t>
      </w:r>
      <w:r w:rsidRPr="0015476B">
        <w:rPr>
          <w:sz w:val="24"/>
          <w:szCs w:val="24"/>
          <w:lang w:eastAsia="cs-CZ"/>
        </w:rPr>
        <w:t> případě výpadku veřejného osvětlení</w:t>
      </w:r>
      <w:r w:rsidR="00F11681" w:rsidRPr="0015476B">
        <w:rPr>
          <w:sz w:val="24"/>
          <w:szCs w:val="24"/>
          <w:lang w:eastAsia="cs-CZ"/>
        </w:rPr>
        <w:t xml:space="preserve"> a to ve všech částech obce,</w:t>
      </w:r>
      <w:r w:rsidRPr="0015476B">
        <w:rPr>
          <w:sz w:val="24"/>
          <w:szCs w:val="24"/>
          <w:lang w:eastAsia="cs-CZ"/>
        </w:rPr>
        <w:t xml:space="preserve"> je nutné </w:t>
      </w:r>
      <w:r w:rsidR="00C50047" w:rsidRPr="0015476B">
        <w:rPr>
          <w:sz w:val="24"/>
          <w:szCs w:val="24"/>
          <w:lang w:eastAsia="cs-CZ"/>
        </w:rPr>
        <w:t>co nejdříve po zjištění</w:t>
      </w:r>
      <w:r w:rsidRPr="0015476B">
        <w:rPr>
          <w:sz w:val="24"/>
          <w:szCs w:val="24"/>
          <w:lang w:eastAsia="cs-CZ"/>
        </w:rPr>
        <w:t xml:space="preserve"> volat na číslo obecního úřadu, který obratem objedná u dodavatele jeho opravu.</w:t>
      </w:r>
      <w:r w:rsidR="00F11681" w:rsidRPr="0015476B">
        <w:rPr>
          <w:sz w:val="24"/>
          <w:szCs w:val="24"/>
          <w:lang w:eastAsia="cs-CZ"/>
        </w:rPr>
        <w:t xml:space="preserve"> Čím dříve tedy OÚ informaci o poruše obdrží, tím dříve může objednat </w:t>
      </w:r>
      <w:r w:rsidR="00C50047" w:rsidRPr="0015476B">
        <w:rPr>
          <w:sz w:val="24"/>
          <w:szCs w:val="24"/>
          <w:lang w:eastAsia="cs-CZ"/>
        </w:rPr>
        <w:t xml:space="preserve">opravu. </w:t>
      </w:r>
    </w:p>
    <w:p w:rsidR="00C50047" w:rsidRPr="0015476B" w:rsidRDefault="00C50047" w:rsidP="00875139">
      <w:pPr>
        <w:pStyle w:val="Bezmezer"/>
        <w:rPr>
          <w:sz w:val="24"/>
          <w:szCs w:val="24"/>
          <w:lang w:eastAsia="cs-CZ"/>
        </w:rPr>
      </w:pPr>
    </w:p>
    <w:p w:rsidR="00C50047" w:rsidRPr="0015476B" w:rsidRDefault="00C50047" w:rsidP="00875139">
      <w:pPr>
        <w:pStyle w:val="Bezmezer"/>
        <w:rPr>
          <w:sz w:val="24"/>
          <w:szCs w:val="24"/>
          <w:lang w:eastAsia="cs-CZ"/>
        </w:rPr>
      </w:pPr>
      <w:r w:rsidRPr="00D5729E">
        <w:rPr>
          <w:sz w:val="24"/>
          <w:szCs w:val="24"/>
          <w:lang w:eastAsia="cs-CZ"/>
        </w:rPr>
        <w:t xml:space="preserve">OHLAŠOVÁNÍ PORUCH VEŘEJNÉHO OSVĚTLENÍ </w:t>
      </w:r>
      <w:r w:rsidRPr="00D5729E">
        <w:rPr>
          <w:sz w:val="24"/>
          <w:szCs w:val="24"/>
          <w:lang w:eastAsia="cs-CZ"/>
        </w:rPr>
        <w:tab/>
        <w:t xml:space="preserve"> </w:t>
      </w:r>
      <w:r w:rsidR="00D5729E">
        <w:rPr>
          <w:sz w:val="24"/>
          <w:szCs w:val="24"/>
          <w:lang w:eastAsia="cs-CZ"/>
        </w:rPr>
        <w:t>380 331 432, 724 153 277</w:t>
      </w:r>
    </w:p>
    <w:p w:rsidR="0047373F" w:rsidRPr="0015476B" w:rsidRDefault="00F11681" w:rsidP="00875139">
      <w:pPr>
        <w:pStyle w:val="Bezmezer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</w:r>
      <w:r w:rsidRPr="0015476B">
        <w:rPr>
          <w:sz w:val="24"/>
          <w:szCs w:val="24"/>
          <w:lang w:eastAsia="cs-CZ"/>
        </w:rPr>
        <w:tab/>
        <w:t>*</w:t>
      </w:r>
    </w:p>
    <w:p w:rsidR="00D70861" w:rsidRPr="0015476B" w:rsidRDefault="00582601" w:rsidP="00875139">
      <w:pPr>
        <w:pStyle w:val="Bezmezer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>V souvislosti s nadcházejícími volbami a distribucí volebních lístků upozorňujeme obyvatele na povinnost vyplývající ze zákona č. 128/2000Sb., o obcích, označit obytné domy a další zákonem stanovené nemovitosti číslem popisným. Mnohdy číslo popisné chybí, občané nemají označené také poštovní schránky a volební lístky nelze tudíž doručit.</w:t>
      </w:r>
      <w:r w:rsidR="00D70861" w:rsidRPr="0015476B">
        <w:rPr>
          <w:sz w:val="24"/>
          <w:szCs w:val="24"/>
          <w:lang w:eastAsia="cs-CZ"/>
        </w:rPr>
        <w:tab/>
      </w:r>
      <w:r w:rsidR="00D70861" w:rsidRPr="0015476B">
        <w:rPr>
          <w:sz w:val="24"/>
          <w:szCs w:val="24"/>
          <w:lang w:eastAsia="cs-CZ"/>
        </w:rPr>
        <w:tab/>
      </w:r>
    </w:p>
    <w:p w:rsidR="00582601" w:rsidRPr="00875139" w:rsidRDefault="00582601" w:rsidP="00D70861">
      <w:pPr>
        <w:pStyle w:val="Bezmezer"/>
        <w:ind w:left="3540" w:firstLine="708"/>
        <w:rPr>
          <w:sz w:val="28"/>
          <w:szCs w:val="28"/>
          <w:lang w:eastAsia="cs-CZ"/>
        </w:rPr>
      </w:pPr>
      <w:r w:rsidRPr="00875139">
        <w:rPr>
          <w:sz w:val="28"/>
          <w:szCs w:val="28"/>
          <w:lang w:eastAsia="cs-CZ"/>
        </w:rPr>
        <w:t>*</w:t>
      </w:r>
    </w:p>
    <w:p w:rsidR="00A64611" w:rsidRDefault="00A64611" w:rsidP="00875139">
      <w:pPr>
        <w:pStyle w:val="Bezmezer"/>
        <w:rPr>
          <w:sz w:val="28"/>
          <w:szCs w:val="28"/>
          <w:u w:val="single"/>
          <w:lang w:eastAsia="cs-CZ"/>
        </w:rPr>
      </w:pPr>
    </w:p>
    <w:p w:rsidR="00A64611" w:rsidRPr="00875139" w:rsidRDefault="00A64611" w:rsidP="00875139">
      <w:pPr>
        <w:pStyle w:val="Bezmezer"/>
        <w:rPr>
          <w:sz w:val="28"/>
          <w:szCs w:val="28"/>
          <w:u w:val="single"/>
          <w:lang w:eastAsia="cs-CZ"/>
        </w:rPr>
      </w:pPr>
    </w:p>
    <w:p w:rsidR="00582601" w:rsidRPr="00A64611" w:rsidRDefault="00582601" w:rsidP="0015476B">
      <w:pPr>
        <w:pStyle w:val="Bezmezer"/>
        <w:jc w:val="center"/>
        <w:rPr>
          <w:b/>
          <w:sz w:val="36"/>
          <w:szCs w:val="36"/>
          <w:lang w:eastAsia="cs-CZ"/>
        </w:rPr>
      </w:pPr>
      <w:r w:rsidRPr="00A64611">
        <w:rPr>
          <w:b/>
          <w:sz w:val="36"/>
          <w:szCs w:val="36"/>
          <w:lang w:eastAsia="cs-CZ"/>
        </w:rPr>
        <w:t>Plánované kulturní a společenské akce:</w:t>
      </w:r>
    </w:p>
    <w:p w:rsidR="00A64611" w:rsidRPr="00FF728E" w:rsidRDefault="00A64611" w:rsidP="0015476B">
      <w:pPr>
        <w:pStyle w:val="Bezmezer"/>
        <w:jc w:val="center"/>
        <w:rPr>
          <w:b/>
          <w:sz w:val="28"/>
          <w:szCs w:val="28"/>
          <w:lang w:eastAsia="cs-CZ"/>
        </w:rPr>
      </w:pPr>
    </w:p>
    <w:p w:rsidR="005F29DA" w:rsidRPr="00B03906" w:rsidRDefault="005F29DA" w:rsidP="005F29DA">
      <w:pPr>
        <w:pStyle w:val="Bezmezer"/>
        <w:rPr>
          <w:sz w:val="28"/>
          <w:szCs w:val="28"/>
          <w:highlight w:val="yellow"/>
          <w:lang w:eastAsia="cs-CZ"/>
        </w:rPr>
      </w:pPr>
    </w:p>
    <w:p w:rsidR="0015476B" w:rsidRDefault="0015476B" w:rsidP="005F29DA">
      <w:pPr>
        <w:pStyle w:val="Bezmezer"/>
        <w:numPr>
          <w:ilvl w:val="0"/>
          <w:numId w:val="21"/>
        </w:numPr>
        <w:rPr>
          <w:sz w:val="28"/>
          <w:szCs w:val="28"/>
          <w:highlight w:val="yellow"/>
          <w:lang w:eastAsia="cs-CZ"/>
        </w:rPr>
        <w:sectPr w:rsidR="0015476B" w:rsidSect="00297AB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03906" w:rsidRPr="00FF728E" w:rsidRDefault="00B03906" w:rsidP="00B03906">
      <w:pPr>
        <w:pStyle w:val="Odstavecseseznamem"/>
        <w:rPr>
          <w:sz w:val="28"/>
          <w:szCs w:val="28"/>
          <w:highlight w:val="yellow"/>
          <w:lang w:eastAsia="cs-CZ"/>
        </w:rPr>
      </w:pPr>
    </w:p>
    <w:p w:rsidR="00FF728E" w:rsidRPr="00FF728E" w:rsidRDefault="00FF728E" w:rsidP="00FF728E">
      <w:pPr>
        <w:pStyle w:val="Bezmezer"/>
        <w:rPr>
          <w:sz w:val="28"/>
          <w:szCs w:val="28"/>
          <w:highlight w:val="yellow"/>
          <w:lang w:eastAsia="cs-CZ"/>
        </w:rPr>
      </w:pPr>
    </w:p>
    <w:p w:rsidR="00A64611" w:rsidRPr="00A64611" w:rsidRDefault="00A64611" w:rsidP="00A64611">
      <w:pPr>
        <w:pStyle w:val="Bezmezer"/>
        <w:numPr>
          <w:ilvl w:val="0"/>
          <w:numId w:val="22"/>
        </w:numPr>
        <w:rPr>
          <w:b/>
          <w:sz w:val="32"/>
          <w:szCs w:val="32"/>
          <w:lang w:eastAsia="cs-CZ"/>
        </w:rPr>
      </w:pPr>
      <w:r w:rsidRPr="00A64611">
        <w:rPr>
          <w:b/>
          <w:sz w:val="32"/>
          <w:szCs w:val="32"/>
          <w:lang w:eastAsia="cs-CZ"/>
        </w:rPr>
        <w:t>Tradiční setkání rodáků</w:t>
      </w:r>
    </w:p>
    <w:p w:rsidR="00A64611" w:rsidRDefault="00A64611" w:rsidP="00A64611">
      <w:pPr>
        <w:pStyle w:val="Bezmezer"/>
        <w:rPr>
          <w:sz w:val="28"/>
          <w:szCs w:val="28"/>
          <w:lang w:eastAsia="cs-CZ"/>
        </w:rPr>
      </w:pPr>
    </w:p>
    <w:p w:rsidR="00A64611" w:rsidRPr="00FF728E" w:rsidRDefault="00A64611" w:rsidP="00A64611">
      <w:pPr>
        <w:pStyle w:val="Bezmezer"/>
        <w:ind w:firstLine="708"/>
        <w:rPr>
          <w:sz w:val="28"/>
          <w:szCs w:val="28"/>
          <w:lang w:eastAsia="cs-CZ"/>
        </w:rPr>
      </w:pPr>
      <w:r w:rsidRPr="00FF728E">
        <w:rPr>
          <w:sz w:val="28"/>
          <w:szCs w:val="28"/>
          <w:lang w:eastAsia="cs-CZ"/>
        </w:rPr>
        <w:t xml:space="preserve">* </w:t>
      </w:r>
      <w:r>
        <w:rPr>
          <w:sz w:val="28"/>
          <w:szCs w:val="28"/>
          <w:lang w:eastAsia="cs-CZ"/>
        </w:rPr>
        <w:t>Živá hudba</w:t>
      </w:r>
    </w:p>
    <w:p w:rsidR="00A64611" w:rsidRPr="00FF728E" w:rsidRDefault="00A64611" w:rsidP="00A64611">
      <w:pPr>
        <w:pStyle w:val="Bezmezer"/>
        <w:ind w:firstLine="708"/>
        <w:rPr>
          <w:sz w:val="28"/>
          <w:szCs w:val="28"/>
          <w:lang w:eastAsia="cs-CZ"/>
        </w:rPr>
      </w:pPr>
      <w:r w:rsidRPr="00FF728E">
        <w:rPr>
          <w:sz w:val="28"/>
          <w:szCs w:val="28"/>
          <w:lang w:eastAsia="cs-CZ"/>
        </w:rPr>
        <w:t xml:space="preserve">* </w:t>
      </w:r>
      <w:r>
        <w:rPr>
          <w:sz w:val="28"/>
          <w:szCs w:val="28"/>
          <w:lang w:eastAsia="cs-CZ"/>
        </w:rPr>
        <w:t>Kulturní program</w:t>
      </w:r>
    </w:p>
    <w:p w:rsidR="00A64611" w:rsidRDefault="00A64611" w:rsidP="00A64611">
      <w:pPr>
        <w:pStyle w:val="Bezmezer"/>
        <w:ind w:firstLine="708"/>
        <w:rPr>
          <w:sz w:val="28"/>
          <w:szCs w:val="28"/>
          <w:lang w:eastAsia="cs-CZ"/>
        </w:rPr>
      </w:pPr>
      <w:r w:rsidRPr="00FF728E">
        <w:rPr>
          <w:sz w:val="28"/>
          <w:szCs w:val="28"/>
          <w:lang w:eastAsia="cs-CZ"/>
        </w:rPr>
        <w:t xml:space="preserve">* </w:t>
      </w:r>
      <w:r>
        <w:rPr>
          <w:sz w:val="28"/>
          <w:szCs w:val="28"/>
          <w:lang w:eastAsia="cs-CZ"/>
        </w:rPr>
        <w:t>Občerstvení</w:t>
      </w:r>
    </w:p>
    <w:p w:rsidR="00A64611" w:rsidRDefault="00A64611" w:rsidP="00A64611">
      <w:pPr>
        <w:pStyle w:val="Bezmezer"/>
        <w:ind w:firstLine="708"/>
        <w:rPr>
          <w:sz w:val="28"/>
          <w:szCs w:val="28"/>
          <w:lang w:eastAsia="cs-CZ"/>
        </w:rPr>
      </w:pPr>
    </w:p>
    <w:p w:rsidR="00A64611" w:rsidRPr="00FF728E" w:rsidRDefault="00A64611" w:rsidP="00A64611">
      <w:pPr>
        <w:pStyle w:val="Bezmezer"/>
        <w:jc w:val="cent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Sobota 22. 9. 2012 od 14 hodin</w:t>
      </w:r>
    </w:p>
    <w:p w:rsidR="00A64611" w:rsidRDefault="00A64611" w:rsidP="00A64611">
      <w:pPr>
        <w:pStyle w:val="Bezmezer"/>
        <w:ind w:left="720"/>
        <w:rPr>
          <w:b/>
          <w:sz w:val="32"/>
          <w:szCs w:val="32"/>
          <w:lang w:eastAsia="cs-CZ"/>
        </w:rPr>
      </w:pPr>
    </w:p>
    <w:p w:rsidR="00A64611" w:rsidRDefault="00A64611" w:rsidP="00A64611">
      <w:pPr>
        <w:pStyle w:val="Bezmezer"/>
        <w:ind w:left="720"/>
        <w:rPr>
          <w:b/>
          <w:sz w:val="32"/>
          <w:szCs w:val="32"/>
          <w:lang w:eastAsia="cs-CZ"/>
        </w:rPr>
      </w:pPr>
    </w:p>
    <w:p w:rsidR="00A64611" w:rsidRDefault="00A64611" w:rsidP="00A64611">
      <w:pPr>
        <w:pStyle w:val="Bezmezer"/>
        <w:ind w:left="720"/>
        <w:rPr>
          <w:b/>
          <w:sz w:val="32"/>
          <w:szCs w:val="32"/>
          <w:lang w:eastAsia="cs-CZ"/>
        </w:rPr>
      </w:pPr>
    </w:p>
    <w:p w:rsidR="00FF728E" w:rsidRPr="00FF728E" w:rsidRDefault="00FF728E" w:rsidP="00FF728E">
      <w:pPr>
        <w:pStyle w:val="Bezmezer"/>
        <w:numPr>
          <w:ilvl w:val="0"/>
          <w:numId w:val="22"/>
        </w:numPr>
        <w:rPr>
          <w:b/>
          <w:sz w:val="32"/>
          <w:szCs w:val="32"/>
          <w:lang w:eastAsia="cs-CZ"/>
        </w:rPr>
      </w:pPr>
      <w:r w:rsidRPr="00FF728E">
        <w:rPr>
          <w:b/>
          <w:sz w:val="32"/>
          <w:szCs w:val="32"/>
          <w:lang w:eastAsia="cs-CZ"/>
        </w:rPr>
        <w:t xml:space="preserve">Odpoledne pro děti </w:t>
      </w:r>
    </w:p>
    <w:p w:rsidR="00FF728E" w:rsidRPr="00FF728E" w:rsidRDefault="00FF728E" w:rsidP="00FF728E">
      <w:pPr>
        <w:pStyle w:val="Bezmezer"/>
        <w:rPr>
          <w:sz w:val="20"/>
          <w:szCs w:val="20"/>
          <w:lang w:eastAsia="cs-CZ"/>
        </w:rPr>
      </w:pPr>
    </w:p>
    <w:p w:rsidR="00FF728E" w:rsidRPr="00FF728E" w:rsidRDefault="00FF728E" w:rsidP="00FF728E">
      <w:pPr>
        <w:pStyle w:val="Bezmezer"/>
        <w:ind w:firstLine="708"/>
        <w:rPr>
          <w:sz w:val="28"/>
          <w:szCs w:val="28"/>
          <w:lang w:eastAsia="cs-CZ"/>
        </w:rPr>
      </w:pPr>
      <w:r w:rsidRPr="00FF728E">
        <w:rPr>
          <w:sz w:val="28"/>
          <w:szCs w:val="28"/>
          <w:lang w:eastAsia="cs-CZ"/>
        </w:rPr>
        <w:t>* Klaunské vystoupení</w:t>
      </w:r>
    </w:p>
    <w:p w:rsidR="00FF728E" w:rsidRPr="00FF728E" w:rsidRDefault="00FF728E" w:rsidP="00FF728E">
      <w:pPr>
        <w:pStyle w:val="Bezmezer"/>
        <w:ind w:firstLine="708"/>
        <w:rPr>
          <w:sz w:val="28"/>
          <w:szCs w:val="28"/>
          <w:lang w:eastAsia="cs-CZ"/>
        </w:rPr>
      </w:pPr>
      <w:r w:rsidRPr="00FF728E">
        <w:rPr>
          <w:sz w:val="28"/>
          <w:szCs w:val="28"/>
          <w:lang w:eastAsia="cs-CZ"/>
        </w:rPr>
        <w:t>* Modelování balónků</w:t>
      </w:r>
    </w:p>
    <w:p w:rsidR="00FF728E" w:rsidRPr="00FF728E" w:rsidRDefault="00FF728E" w:rsidP="00FF728E">
      <w:pPr>
        <w:pStyle w:val="Bezmezer"/>
        <w:ind w:firstLine="708"/>
        <w:rPr>
          <w:sz w:val="28"/>
          <w:szCs w:val="28"/>
          <w:lang w:eastAsia="cs-CZ"/>
        </w:rPr>
      </w:pPr>
      <w:r w:rsidRPr="00FF728E">
        <w:rPr>
          <w:sz w:val="28"/>
          <w:szCs w:val="28"/>
          <w:lang w:eastAsia="cs-CZ"/>
        </w:rPr>
        <w:t>* Kouzelník pro děti</w:t>
      </w:r>
    </w:p>
    <w:p w:rsidR="00FF728E" w:rsidRPr="00FF728E" w:rsidRDefault="00FF728E" w:rsidP="00FF728E">
      <w:pPr>
        <w:pStyle w:val="Bezmezer"/>
        <w:rPr>
          <w:sz w:val="20"/>
          <w:szCs w:val="20"/>
          <w:lang w:eastAsia="cs-CZ"/>
        </w:rPr>
      </w:pPr>
    </w:p>
    <w:p w:rsidR="00FF728E" w:rsidRDefault="00FF728E" w:rsidP="00FF728E">
      <w:pPr>
        <w:pStyle w:val="Bezmezer"/>
        <w:jc w:val="center"/>
        <w:rPr>
          <w:sz w:val="28"/>
          <w:szCs w:val="28"/>
          <w:lang w:eastAsia="cs-CZ"/>
        </w:rPr>
      </w:pPr>
      <w:r w:rsidRPr="00FF728E">
        <w:rPr>
          <w:sz w:val="28"/>
          <w:szCs w:val="28"/>
          <w:lang w:eastAsia="cs-CZ"/>
        </w:rPr>
        <w:t>Sobota 6.10 2012</w:t>
      </w:r>
      <w:r w:rsidRPr="00FF728E">
        <w:rPr>
          <w:sz w:val="28"/>
          <w:szCs w:val="28"/>
          <w:lang w:eastAsia="cs-CZ"/>
        </w:rPr>
        <w:tab/>
        <w:t xml:space="preserve"> od 16 hodin</w:t>
      </w:r>
    </w:p>
    <w:p w:rsidR="00FF728E" w:rsidRDefault="00FF728E" w:rsidP="00FF728E">
      <w:pPr>
        <w:pStyle w:val="Bezmezer"/>
        <w:rPr>
          <w:sz w:val="28"/>
          <w:szCs w:val="28"/>
          <w:lang w:eastAsia="cs-CZ"/>
        </w:rPr>
      </w:pPr>
    </w:p>
    <w:p w:rsidR="00A86F1D" w:rsidRPr="00A86F1D" w:rsidRDefault="00A86F1D" w:rsidP="00FF728E">
      <w:pPr>
        <w:pStyle w:val="Bezmezer"/>
        <w:rPr>
          <w:sz w:val="28"/>
          <w:szCs w:val="28"/>
          <w:lang w:eastAsia="cs-CZ"/>
        </w:rPr>
      </w:pPr>
      <w:r w:rsidRPr="00A86F1D">
        <w:rPr>
          <w:sz w:val="28"/>
          <w:szCs w:val="28"/>
          <w:lang w:eastAsia="cs-CZ"/>
        </w:rPr>
        <w:tab/>
      </w:r>
    </w:p>
    <w:p w:rsidR="00A86F1D" w:rsidRDefault="00A86F1D" w:rsidP="00FF728E">
      <w:pPr>
        <w:pStyle w:val="Bezmezer"/>
        <w:rPr>
          <w:sz w:val="28"/>
          <w:szCs w:val="28"/>
          <w:u w:val="single"/>
          <w:lang w:eastAsia="cs-CZ"/>
        </w:rPr>
      </w:pPr>
    </w:p>
    <w:p w:rsidR="00A86F1D" w:rsidRDefault="00A86F1D" w:rsidP="005F29DA">
      <w:pPr>
        <w:pStyle w:val="Bezmezer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ab/>
      </w:r>
      <w:r>
        <w:rPr>
          <w:sz w:val="28"/>
          <w:szCs w:val="28"/>
          <w:lang w:eastAsia="cs-CZ"/>
        </w:rPr>
        <w:tab/>
      </w:r>
    </w:p>
    <w:p w:rsidR="00582601" w:rsidRPr="00A86F1D" w:rsidRDefault="0063392E" w:rsidP="00A86F1D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</w:pPr>
      <w:r w:rsidRPr="00A86F1D">
        <w:rPr>
          <w:noProof/>
          <w:sz w:val="24"/>
          <w:szCs w:val="24"/>
          <w:lang w:eastAsia="cs-CZ"/>
        </w:rPr>
        <w:drawing>
          <wp:inline distT="0" distB="0" distL="0" distR="0" wp14:anchorId="33753DBB" wp14:editId="33CE058D">
            <wp:extent cx="2899144" cy="5128616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vánka 60 let-page-0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731" cy="513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601" w:rsidRPr="00A86F1D" w:rsidRDefault="00582601" w:rsidP="00A86F1D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</w:pPr>
    </w:p>
    <w:p w:rsidR="00582601" w:rsidRPr="00A86F1D" w:rsidRDefault="00582601" w:rsidP="00A86F1D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</w:pPr>
    </w:p>
    <w:p w:rsidR="00582601" w:rsidRPr="00A86F1D" w:rsidRDefault="00582601" w:rsidP="00A86F1D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  <w:sectPr w:rsidR="00582601" w:rsidRPr="00A86F1D" w:rsidSect="0015476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86F1D" w:rsidRPr="00A86F1D" w:rsidRDefault="00A86F1D" w:rsidP="00A86F1D">
      <w:pPr>
        <w:pStyle w:val="Bezmezer"/>
        <w:ind w:left="-567" w:right="-567" w:firstLine="567"/>
        <w:jc w:val="both"/>
        <w:rPr>
          <w:sz w:val="32"/>
          <w:szCs w:val="32"/>
          <w:u w:val="single"/>
          <w:lang w:eastAsia="cs-CZ"/>
        </w:rPr>
      </w:pPr>
      <w:r w:rsidRPr="00A86F1D">
        <w:rPr>
          <w:sz w:val="32"/>
          <w:szCs w:val="32"/>
          <w:u w:val="single"/>
          <w:lang w:eastAsia="cs-CZ"/>
        </w:rPr>
        <w:t>Restaurace Lavina</w:t>
      </w:r>
    </w:p>
    <w:p w:rsidR="00A86F1D" w:rsidRPr="00A86F1D" w:rsidRDefault="00A86F1D" w:rsidP="00A86F1D">
      <w:pPr>
        <w:pStyle w:val="Bezmezer"/>
        <w:ind w:left="-567" w:right="-567" w:firstLine="567"/>
        <w:jc w:val="both"/>
        <w:rPr>
          <w:sz w:val="16"/>
          <w:szCs w:val="16"/>
          <w:lang w:eastAsia="cs-CZ"/>
        </w:rPr>
      </w:pPr>
    </w:p>
    <w:p w:rsidR="00A86F1D" w:rsidRDefault="00A86F1D" w:rsidP="00A86F1D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</w:pPr>
      <w:r w:rsidRPr="00A86F1D">
        <w:rPr>
          <w:sz w:val="24"/>
          <w:szCs w:val="24"/>
          <w:lang w:eastAsia="cs-CZ"/>
        </w:rPr>
        <w:t xml:space="preserve">Otevírací doba: středa, čtvrtek, pátek </w:t>
      </w:r>
      <w:r>
        <w:rPr>
          <w:sz w:val="24"/>
          <w:szCs w:val="24"/>
          <w:lang w:eastAsia="cs-CZ"/>
        </w:rPr>
        <w:t xml:space="preserve">od </w:t>
      </w:r>
      <w:r w:rsidRPr="00A86F1D">
        <w:rPr>
          <w:sz w:val="24"/>
          <w:szCs w:val="24"/>
          <w:lang w:eastAsia="cs-CZ"/>
        </w:rPr>
        <w:t>17</w:t>
      </w:r>
      <w:r>
        <w:rPr>
          <w:sz w:val="24"/>
          <w:szCs w:val="24"/>
          <w:lang w:eastAsia="cs-CZ"/>
        </w:rPr>
        <w:t xml:space="preserve"> do </w:t>
      </w:r>
      <w:r w:rsidRPr="00A86F1D">
        <w:rPr>
          <w:sz w:val="24"/>
          <w:szCs w:val="24"/>
          <w:lang w:eastAsia="cs-CZ"/>
        </w:rPr>
        <w:t>22</w:t>
      </w:r>
      <w:r>
        <w:rPr>
          <w:sz w:val="24"/>
          <w:szCs w:val="24"/>
          <w:lang w:eastAsia="cs-CZ"/>
        </w:rPr>
        <w:t xml:space="preserve"> hodin, sobota, neděle od 16 do 24 hodin</w:t>
      </w:r>
    </w:p>
    <w:p w:rsidR="00A86F1D" w:rsidRPr="00A86F1D" w:rsidRDefault="00A86F1D" w:rsidP="00A86F1D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Pátek 21. 9. 2012 </w:t>
      </w:r>
      <w:r w:rsidRPr="00A86F1D">
        <w:rPr>
          <w:sz w:val="24"/>
          <w:szCs w:val="24"/>
          <w:lang w:eastAsia="cs-CZ"/>
        </w:rPr>
        <w:t xml:space="preserve">od 19 hodin </w:t>
      </w:r>
      <w:r>
        <w:rPr>
          <w:sz w:val="24"/>
          <w:szCs w:val="24"/>
          <w:lang w:eastAsia="cs-CZ"/>
        </w:rPr>
        <w:t>„</w:t>
      </w:r>
      <w:r w:rsidRPr="00A86F1D">
        <w:rPr>
          <w:b/>
          <w:i/>
          <w:sz w:val="24"/>
          <w:szCs w:val="24"/>
          <w:lang w:eastAsia="cs-CZ"/>
        </w:rPr>
        <w:t>Burčákové párty</w:t>
      </w:r>
      <w:r>
        <w:rPr>
          <w:b/>
          <w:i/>
          <w:sz w:val="24"/>
          <w:szCs w:val="24"/>
          <w:lang w:eastAsia="cs-CZ"/>
        </w:rPr>
        <w:t xml:space="preserve">“ - </w:t>
      </w:r>
      <w:r w:rsidRPr="00A86F1D">
        <w:rPr>
          <w:sz w:val="24"/>
          <w:szCs w:val="24"/>
          <w:lang w:eastAsia="cs-CZ"/>
        </w:rPr>
        <w:t xml:space="preserve"> živá hudba</w:t>
      </w:r>
      <w:r>
        <w:rPr>
          <w:sz w:val="24"/>
          <w:szCs w:val="24"/>
          <w:lang w:eastAsia="cs-CZ"/>
        </w:rPr>
        <w:t>, vstupné</w:t>
      </w:r>
      <w:r w:rsidRPr="00A86F1D">
        <w:rPr>
          <w:sz w:val="24"/>
          <w:szCs w:val="24"/>
          <w:lang w:eastAsia="cs-CZ"/>
        </w:rPr>
        <w:t xml:space="preserve"> dobrovolné</w:t>
      </w:r>
    </w:p>
    <w:p w:rsidR="0063392E" w:rsidRPr="0015476B" w:rsidRDefault="0063392E" w:rsidP="00A64611">
      <w:pPr>
        <w:pStyle w:val="Bezmezer"/>
        <w:ind w:right="-567"/>
        <w:jc w:val="both"/>
        <w:rPr>
          <w:b/>
          <w:sz w:val="28"/>
          <w:szCs w:val="28"/>
          <w:lang w:eastAsia="cs-CZ"/>
        </w:rPr>
      </w:pPr>
      <w:r w:rsidRPr="0015476B">
        <w:rPr>
          <w:b/>
          <w:sz w:val="28"/>
          <w:szCs w:val="28"/>
          <w:lang w:eastAsia="cs-CZ"/>
        </w:rPr>
        <w:t xml:space="preserve">Zpráva o činnosti Zubčických dobrovolných hasičů               </w:t>
      </w:r>
    </w:p>
    <w:p w:rsidR="0063392E" w:rsidRPr="0063392E" w:rsidRDefault="0063392E" w:rsidP="0063392E">
      <w:pPr>
        <w:pStyle w:val="Bezmezer"/>
        <w:ind w:left="-567" w:right="-567" w:firstLine="567"/>
        <w:jc w:val="both"/>
        <w:rPr>
          <w:sz w:val="28"/>
          <w:szCs w:val="28"/>
          <w:lang w:eastAsia="cs-CZ"/>
        </w:rPr>
      </w:pPr>
    </w:p>
    <w:p w:rsidR="0063392E" w:rsidRPr="0015476B" w:rsidRDefault="0063392E" w:rsidP="0063392E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 xml:space="preserve">Ve dnech 10., 23. a 24. března vypomohli hasiči obci s úklidem klestu po těžbě u osady Včelíny.           </w:t>
      </w:r>
    </w:p>
    <w:p w:rsidR="0063392E" w:rsidRPr="0015476B" w:rsidRDefault="0063392E" w:rsidP="0063392E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 xml:space="preserve"> 5. května provedli hasiči prořezání větví podél cesty do Věžovaté Pláně. Další a důkladnější prořezávku této cesty plánují hasiči na podzim letošního roku.</w:t>
      </w:r>
    </w:p>
    <w:p w:rsidR="0063392E" w:rsidRPr="0015476B" w:rsidRDefault="0063392E" w:rsidP="0063392E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 xml:space="preserve">11. března ve 22:38 byla zásahová jednotka Zubčických hasičů vyslána operačním střediskem k požáru sazí v komínu v rodinném domě v Zubčicích. Jednotka se dostavila k požáru jako první. Velitel jednotky nařídil odpojení elektrického ventilátoru kotle, kontrolu tepoty komínu v bytové části a dohled nad dopadajícími jiskrami. Po příjezdu profesionální jednotky z Č. Krumlova bylo započato se srážením hořících sazí a jejich vynášením. Na těchto činnostech se  Zubčičtí hasiči rovněž podíleli.      </w:t>
      </w:r>
    </w:p>
    <w:p w:rsidR="0063392E" w:rsidRPr="0015476B" w:rsidRDefault="0063392E" w:rsidP="0063392E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 xml:space="preserve">Ve dnech 13. a 14. dubna se velitelé a strojníci zásahové jednotky zúčastnili každoroční odborné přípravy, organizované Hasičským záchranným sborem Jihočeského kraje Územním odborem Č. Krumlov. Proškoleni byli mimo jiné v čerpání vody, obsluze motorových pil, vyprošťování zraněných osob z havarovaných vozidel, obsluze prostředků chemické a spojové služby, základech lezecké techniky, poskytování první pomoci. </w:t>
      </w:r>
    </w:p>
    <w:p w:rsidR="0063392E" w:rsidRPr="0015476B" w:rsidRDefault="0063392E" w:rsidP="0063392E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 xml:space="preserve">Ani na sportovním poli Zubčičtí hasiči nezaháleli. Aby byli co nejlépe připraveni na okrskovou soutěž v požárním útoku, absolvovali muži i ženy v průběhu dubna šest tréninků. Děti, jejichž družstvo se v letošním roce po několikaleté odmlce podařilo opět sestavit, trénovaly na okrskovou soutěž třikrát.  Na okrskové soutěži, která se konala 28. dubna ve Skřidlech se muži, ženy i děti umístili shodně na pěkném čtvrtém místě.  </w:t>
      </w:r>
    </w:p>
    <w:p w:rsidR="0063392E" w:rsidRPr="0015476B" w:rsidRDefault="0063392E" w:rsidP="0063392E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 xml:space="preserve">5. května se v Netřebicích konala okresní pohárová soutěž dětí v požárním útoku. Naši malí hasiči tak měli možnost, změřit své síly se zkušenějšími družstvy. V silné konkurenci obsadily pěkné 15. místo. </w:t>
      </w:r>
    </w:p>
    <w:p w:rsidR="0063392E" w:rsidRPr="0015476B" w:rsidRDefault="0063392E" w:rsidP="0063392E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>12. května se ve Velešíně uskutečnilo taktické cvičení na budovu místního Středního odborného učiliště. Tohoto cvičení se zúčastnily zásahové jednotky z okrsku Velešín, kam patří i Zubčická jednotka. Námětem cvičení byla</w:t>
      </w:r>
      <w:r w:rsidR="0015476B" w:rsidRPr="0015476B">
        <w:rPr>
          <w:sz w:val="24"/>
          <w:szCs w:val="24"/>
          <w:lang w:eastAsia="cs-CZ"/>
        </w:rPr>
        <w:t xml:space="preserve"> </w:t>
      </w:r>
      <w:r w:rsidRPr="0015476B">
        <w:rPr>
          <w:sz w:val="24"/>
          <w:szCs w:val="24"/>
          <w:lang w:eastAsia="cs-CZ"/>
        </w:rPr>
        <w:t xml:space="preserve">záchrana osob, hašení požáru a doplňování vody. Zubčické jednotce bylo po jejím příjezdu velitelem zásahu uloženo zajistit doplňování vody z hydrantu do své cisterny, provádět ochlazování propan-butanových lahví a poskytnout první pomoc zraněným osobám. Při vyhodnocení cvičení byla činnost Zubčické jednotky hodnocena velmi dobře.       </w:t>
      </w:r>
    </w:p>
    <w:p w:rsidR="0063392E" w:rsidRPr="0015476B" w:rsidRDefault="0063392E" w:rsidP="0063392E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 xml:space="preserve"> </w:t>
      </w:r>
      <w:r w:rsidRPr="0015476B">
        <w:rPr>
          <w:sz w:val="24"/>
          <w:szCs w:val="24"/>
          <w:lang w:eastAsia="cs-CZ"/>
        </w:rPr>
        <w:tab/>
        <w:t xml:space="preserve">16. června se v Zubčicích uskutečnil třetí ročník nohejbalového turnaje trojic, pořádaného místními hasiči. Z klání vyšlo vítězně jedno ze dvou družstev z Netřebic. </w:t>
      </w:r>
    </w:p>
    <w:p w:rsidR="0063392E" w:rsidRPr="0015476B" w:rsidRDefault="0063392E" w:rsidP="0063392E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 xml:space="preserve">  </w:t>
      </w:r>
    </w:p>
    <w:p w:rsidR="0063392E" w:rsidRPr="0015476B" w:rsidRDefault="0063392E" w:rsidP="0063392E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 xml:space="preserve">28. července v podvečerních hodinách zasáhly část Českokrumlovska, včetně obce Zubčice a jejich spádových obcí, přívalové deště, které způsobily zejména </w:t>
      </w:r>
      <w:r w:rsidR="0015476B" w:rsidRPr="0015476B">
        <w:rPr>
          <w:sz w:val="24"/>
          <w:szCs w:val="24"/>
          <w:lang w:eastAsia="cs-CZ"/>
        </w:rPr>
        <w:t>zatopení sklepů, poškození</w:t>
      </w:r>
      <w:r w:rsidRPr="0015476B">
        <w:rPr>
          <w:sz w:val="24"/>
          <w:szCs w:val="24"/>
          <w:lang w:eastAsia="cs-CZ"/>
        </w:rPr>
        <w:t xml:space="preserve"> silnic a popadání stromů, v řadě případů na pozemní komunikace. Zubčická jednotka provedla v souvislosti s přívalovým deštěm hned několik zásahů.  Odčerpávala vodu z vnitřních i venkovních prostorů dvou domů v </w:t>
      </w:r>
      <w:r w:rsidR="0015476B" w:rsidRPr="0015476B">
        <w:rPr>
          <w:sz w:val="24"/>
          <w:szCs w:val="24"/>
          <w:lang w:eastAsia="cs-CZ"/>
        </w:rPr>
        <w:t>Zubčicích a dvou</w:t>
      </w:r>
      <w:r w:rsidRPr="0015476B">
        <w:rPr>
          <w:sz w:val="24"/>
          <w:szCs w:val="24"/>
          <w:lang w:eastAsia="cs-CZ"/>
        </w:rPr>
        <w:t xml:space="preserve"> domů v Zubčické Lhotce. </w:t>
      </w:r>
      <w:r w:rsidR="0015476B" w:rsidRPr="0015476B">
        <w:rPr>
          <w:sz w:val="24"/>
          <w:szCs w:val="24"/>
          <w:lang w:eastAsia="cs-CZ"/>
        </w:rPr>
        <w:t>Dále odstranila</w:t>
      </w:r>
      <w:r w:rsidRPr="0015476B">
        <w:rPr>
          <w:sz w:val="24"/>
          <w:szCs w:val="24"/>
          <w:lang w:eastAsia="cs-CZ"/>
        </w:rPr>
        <w:t xml:space="preserve"> padlý </w:t>
      </w:r>
      <w:r w:rsidR="0015476B" w:rsidRPr="0015476B">
        <w:rPr>
          <w:sz w:val="24"/>
          <w:szCs w:val="24"/>
          <w:lang w:eastAsia="cs-CZ"/>
        </w:rPr>
        <w:t>strom na</w:t>
      </w:r>
      <w:r w:rsidRPr="0015476B">
        <w:rPr>
          <w:sz w:val="24"/>
          <w:szCs w:val="24"/>
          <w:lang w:eastAsia="cs-CZ"/>
        </w:rPr>
        <w:t xml:space="preserve"> silnici u obce Mirkovice.</w:t>
      </w:r>
    </w:p>
    <w:p w:rsidR="0063392E" w:rsidRPr="0015476B" w:rsidRDefault="0063392E" w:rsidP="0063392E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 xml:space="preserve">11. srpna se soutěžní družstvo mužů zúčastnilo pouťové hasičské soutěže v Přídolí. V netradičním požárním útoku, při němž museli soutěžící překonávat různé překážky, obsadilo družstvo </w:t>
      </w:r>
      <w:r w:rsidR="0015476B" w:rsidRPr="0015476B">
        <w:rPr>
          <w:sz w:val="24"/>
          <w:szCs w:val="24"/>
          <w:lang w:eastAsia="cs-CZ"/>
        </w:rPr>
        <w:t>Zubčic první</w:t>
      </w:r>
      <w:r w:rsidRPr="0015476B">
        <w:rPr>
          <w:sz w:val="24"/>
          <w:szCs w:val="24"/>
          <w:lang w:eastAsia="cs-CZ"/>
        </w:rPr>
        <w:t xml:space="preserve"> místo.</w:t>
      </w:r>
    </w:p>
    <w:p w:rsidR="0063392E" w:rsidRPr="0015476B" w:rsidRDefault="0063392E" w:rsidP="0063392E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 xml:space="preserve">18. srpna se opět pouze soutěžní družstvo mužů zúčastnilo hasičské soutěže v požárním útoku ve Velešíně. Soutěž se konala v rámci oslav 135. výročí založení tamějšího hasičského sboru. Zubčické družstvo obsadilo šesté místo. </w:t>
      </w:r>
    </w:p>
    <w:p w:rsidR="003A43BE" w:rsidRDefault="0063392E" w:rsidP="0063392E">
      <w:pPr>
        <w:pStyle w:val="Bezmezer"/>
        <w:ind w:left="-567" w:right="-567" w:firstLine="567"/>
        <w:jc w:val="both"/>
        <w:rPr>
          <w:sz w:val="24"/>
          <w:szCs w:val="24"/>
          <w:lang w:eastAsia="cs-CZ"/>
        </w:rPr>
      </w:pPr>
      <w:r w:rsidRPr="0015476B">
        <w:rPr>
          <w:sz w:val="24"/>
          <w:szCs w:val="24"/>
          <w:lang w:eastAsia="cs-CZ"/>
        </w:rPr>
        <w:t xml:space="preserve">V současné době se Zubčičtí hasiči věnují zejména přípravě na oslavu 60. výročí založení hasičského sboru v Zubčicích. Oslava se uskuteční 8. září 2012 v Zubčicích. Všichni jsou srdečně zváni.   </w:t>
      </w:r>
    </w:p>
    <w:p w:rsidR="0015476B" w:rsidRPr="0015476B" w:rsidRDefault="0015476B" w:rsidP="0063392E">
      <w:pPr>
        <w:pStyle w:val="Bezmezer"/>
        <w:ind w:left="-567" w:right="-567" w:firstLine="567"/>
        <w:jc w:val="both"/>
        <w:rPr>
          <w:rFonts w:ascii="Amienne" w:eastAsia="Times New Roman" w:hAnsi="Amienne" w:cstheme="minorHAnsi"/>
          <w:sz w:val="24"/>
          <w:szCs w:val="24"/>
          <w:lang w:eastAsia="cs-CZ"/>
        </w:rPr>
      </w:pPr>
    </w:p>
    <w:p w:rsidR="003C0E1B" w:rsidRPr="00860446" w:rsidRDefault="00AA6E21" w:rsidP="005041F4">
      <w:pPr>
        <w:pStyle w:val="Bezmezer"/>
        <w:pBdr>
          <w:top w:val="single" w:sz="4" w:space="1" w:color="auto"/>
        </w:pBdr>
        <w:ind w:left="-567" w:right="-567"/>
        <w:rPr>
          <w:rFonts w:ascii="Times New Roman" w:hAnsi="Times New Roman" w:cs="Times New Roman"/>
        </w:rPr>
      </w:pPr>
      <w:r w:rsidRPr="00860446">
        <w:rPr>
          <w:rFonts w:ascii="Times New Roman" w:hAnsi="Times New Roman" w:cs="Times New Roman"/>
        </w:rPr>
        <w:t xml:space="preserve">ZUBČICKÝ ZPRAVODAJ, </w:t>
      </w:r>
      <w:r w:rsidR="00BF3BE3">
        <w:rPr>
          <w:rFonts w:ascii="Times New Roman" w:hAnsi="Times New Roman" w:cs="Times New Roman"/>
        </w:rPr>
        <w:t>občas</w:t>
      </w:r>
      <w:r w:rsidR="00BF3BE3" w:rsidRPr="00860446">
        <w:rPr>
          <w:rFonts w:ascii="Times New Roman" w:hAnsi="Times New Roman" w:cs="Times New Roman"/>
        </w:rPr>
        <w:t>ník</w:t>
      </w:r>
      <w:r w:rsidR="009C1D79" w:rsidRPr="00860446">
        <w:rPr>
          <w:rFonts w:ascii="Times New Roman" w:hAnsi="Times New Roman" w:cs="Times New Roman"/>
        </w:rPr>
        <w:t xml:space="preserve">; </w:t>
      </w:r>
      <w:r w:rsidR="003C0E1B" w:rsidRPr="00860446">
        <w:rPr>
          <w:rFonts w:ascii="Times New Roman" w:hAnsi="Times New Roman" w:cs="Times New Roman"/>
        </w:rPr>
        <w:t>Evidenční číslo periodického tisku MK ČR E 20068</w:t>
      </w:r>
    </w:p>
    <w:p w:rsidR="0061221B" w:rsidRDefault="00AA6E21" w:rsidP="005041F4">
      <w:pPr>
        <w:pStyle w:val="Bezmezer"/>
        <w:ind w:left="-567" w:right="-567"/>
        <w:rPr>
          <w:rFonts w:ascii="Times New Roman" w:hAnsi="Times New Roman" w:cs="Times New Roman"/>
        </w:rPr>
      </w:pPr>
      <w:r w:rsidRPr="00860446">
        <w:rPr>
          <w:rFonts w:ascii="Times New Roman" w:hAnsi="Times New Roman" w:cs="Times New Roman"/>
        </w:rPr>
        <w:t xml:space="preserve">Obecní úřad Zubčice, Zubčice čp. 2, IČ: 246221 </w:t>
      </w:r>
      <w:r w:rsidR="000115DC">
        <w:rPr>
          <w:rFonts w:ascii="Times New Roman" w:hAnsi="Times New Roman" w:cs="Times New Roman"/>
        </w:rPr>
        <w:t xml:space="preserve"> *  </w:t>
      </w:r>
      <w:r w:rsidR="009C1D79" w:rsidRPr="00860446">
        <w:rPr>
          <w:rFonts w:ascii="Times New Roman" w:hAnsi="Times New Roman" w:cs="Times New Roman"/>
        </w:rPr>
        <w:t>Radek Kalkuš 724</w:t>
      </w:r>
      <w:r w:rsidR="00BF3BE3">
        <w:rPr>
          <w:rFonts w:ascii="Times New Roman" w:hAnsi="Times New Roman" w:cs="Times New Roman"/>
        </w:rPr>
        <w:t> </w:t>
      </w:r>
      <w:r w:rsidR="009C1D79" w:rsidRPr="00860446">
        <w:rPr>
          <w:rFonts w:ascii="Times New Roman" w:hAnsi="Times New Roman" w:cs="Times New Roman"/>
        </w:rPr>
        <w:t>190</w:t>
      </w:r>
      <w:r w:rsidR="00BF3BE3">
        <w:rPr>
          <w:rFonts w:ascii="Times New Roman" w:hAnsi="Times New Roman" w:cs="Times New Roman"/>
        </w:rPr>
        <w:t xml:space="preserve"> </w:t>
      </w:r>
      <w:r w:rsidR="009C1D79" w:rsidRPr="00860446">
        <w:rPr>
          <w:rFonts w:ascii="Times New Roman" w:hAnsi="Times New Roman" w:cs="Times New Roman"/>
        </w:rPr>
        <w:t>326;</w:t>
      </w:r>
      <w:r w:rsidR="00344AAA" w:rsidRPr="00860446">
        <w:rPr>
          <w:rFonts w:ascii="Times New Roman" w:hAnsi="Times New Roman" w:cs="Times New Roman"/>
        </w:rPr>
        <w:t xml:space="preserve"> </w:t>
      </w:r>
      <w:hyperlink r:id="rId11" w:history="1">
        <w:r w:rsidR="00297ABE" w:rsidRPr="004F1422">
          <w:rPr>
            <w:rStyle w:val="Hypertextovodkaz"/>
            <w:rFonts w:ascii="Times New Roman" w:hAnsi="Times New Roman" w:cs="Times New Roman"/>
          </w:rPr>
          <w:t>starosta@zubcice.cz</w:t>
        </w:r>
      </w:hyperlink>
    </w:p>
    <w:sectPr w:rsidR="0061221B" w:rsidSect="003425D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517" w:rsidRDefault="00F90517" w:rsidP="00D41B9E">
      <w:pPr>
        <w:spacing w:after="0" w:line="240" w:lineRule="auto"/>
      </w:pPr>
      <w:r>
        <w:separator/>
      </w:r>
    </w:p>
  </w:endnote>
  <w:endnote w:type="continuationSeparator" w:id="0">
    <w:p w:rsidR="00F90517" w:rsidRDefault="00F90517" w:rsidP="00D4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mienne">
    <w:altName w:val="Felix Titling"/>
    <w:charset w:val="00"/>
    <w:family w:val="decorative"/>
    <w:pitch w:val="variable"/>
    <w:sig w:usb0="00000003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3683145"/>
      <w:docPartObj>
        <w:docPartGallery w:val="Page Numbers (Bottom of Page)"/>
        <w:docPartUnique/>
      </w:docPartObj>
    </w:sdtPr>
    <w:sdtEndPr/>
    <w:sdtContent>
      <w:p w:rsidR="00D41B9E" w:rsidRDefault="00D41B9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698">
          <w:rPr>
            <w:noProof/>
          </w:rPr>
          <w:t>1</w:t>
        </w:r>
        <w:r>
          <w:fldChar w:fldCharType="end"/>
        </w:r>
      </w:p>
    </w:sdtContent>
  </w:sdt>
  <w:p w:rsidR="00D41B9E" w:rsidRDefault="00D41B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517" w:rsidRDefault="00F90517" w:rsidP="00D41B9E">
      <w:pPr>
        <w:spacing w:after="0" w:line="240" w:lineRule="auto"/>
      </w:pPr>
      <w:r>
        <w:separator/>
      </w:r>
    </w:p>
  </w:footnote>
  <w:footnote w:type="continuationSeparator" w:id="0">
    <w:p w:rsidR="00F90517" w:rsidRDefault="00F90517" w:rsidP="00D4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1F20"/>
    <w:multiLevelType w:val="hybridMultilevel"/>
    <w:tmpl w:val="D3E80E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3305BC"/>
    <w:multiLevelType w:val="hybridMultilevel"/>
    <w:tmpl w:val="7F929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833C8"/>
    <w:multiLevelType w:val="hybridMultilevel"/>
    <w:tmpl w:val="3216E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E75E3"/>
    <w:multiLevelType w:val="hybridMultilevel"/>
    <w:tmpl w:val="CBA614E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54308"/>
    <w:multiLevelType w:val="hybridMultilevel"/>
    <w:tmpl w:val="0A525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C2EC5"/>
    <w:multiLevelType w:val="hybridMultilevel"/>
    <w:tmpl w:val="73888C06"/>
    <w:lvl w:ilvl="0" w:tplc="B9B49E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07D8E"/>
    <w:multiLevelType w:val="hybridMultilevel"/>
    <w:tmpl w:val="004E1474"/>
    <w:lvl w:ilvl="0" w:tplc="28DCFE9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D55C7"/>
    <w:multiLevelType w:val="hybridMultilevel"/>
    <w:tmpl w:val="4216C626"/>
    <w:lvl w:ilvl="0" w:tplc="3946A130"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>
    <w:nsid w:val="37F1690D"/>
    <w:multiLevelType w:val="hybridMultilevel"/>
    <w:tmpl w:val="EBB2B8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C22A7B"/>
    <w:multiLevelType w:val="hybridMultilevel"/>
    <w:tmpl w:val="BD8649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AF2F9D"/>
    <w:multiLevelType w:val="hybridMultilevel"/>
    <w:tmpl w:val="4BCC2D3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1760DE7"/>
    <w:multiLevelType w:val="hybridMultilevel"/>
    <w:tmpl w:val="C68EBCD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4977161B"/>
    <w:multiLevelType w:val="hybridMultilevel"/>
    <w:tmpl w:val="2D12666A"/>
    <w:lvl w:ilvl="0" w:tplc="6F1AA76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0D37B5B"/>
    <w:multiLevelType w:val="hybridMultilevel"/>
    <w:tmpl w:val="44A61E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23F23"/>
    <w:multiLevelType w:val="hybridMultilevel"/>
    <w:tmpl w:val="E57EB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941C82"/>
    <w:multiLevelType w:val="hybridMultilevel"/>
    <w:tmpl w:val="E604A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E78FA"/>
    <w:multiLevelType w:val="hybridMultilevel"/>
    <w:tmpl w:val="9E128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A547D5"/>
    <w:multiLevelType w:val="hybridMultilevel"/>
    <w:tmpl w:val="C92E81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38D6931"/>
    <w:multiLevelType w:val="hybridMultilevel"/>
    <w:tmpl w:val="0AD60A32"/>
    <w:lvl w:ilvl="0" w:tplc="DC24FA56">
      <w:start w:val="1"/>
      <w:numFmt w:val="decimal"/>
      <w:lvlText w:val="Ad.%1"/>
      <w:lvlJc w:val="left"/>
      <w:pPr>
        <w:ind w:left="567" w:hanging="22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CD56C7"/>
    <w:multiLevelType w:val="hybridMultilevel"/>
    <w:tmpl w:val="93467C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0612A8"/>
    <w:multiLevelType w:val="hybridMultilevel"/>
    <w:tmpl w:val="0A84B5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2521C4"/>
    <w:multiLevelType w:val="hybridMultilevel"/>
    <w:tmpl w:val="72DE1B2E"/>
    <w:lvl w:ilvl="0" w:tplc="64D225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9"/>
  </w:num>
  <w:num w:numId="5">
    <w:abstractNumId w:val="12"/>
  </w:num>
  <w:num w:numId="6">
    <w:abstractNumId w:val="17"/>
  </w:num>
  <w:num w:numId="7">
    <w:abstractNumId w:val="14"/>
  </w:num>
  <w:num w:numId="8">
    <w:abstractNumId w:val="13"/>
  </w:num>
  <w:num w:numId="9">
    <w:abstractNumId w:val="8"/>
  </w:num>
  <w:num w:numId="10">
    <w:abstractNumId w:val="18"/>
  </w:num>
  <w:num w:numId="11">
    <w:abstractNumId w:val="3"/>
  </w:num>
  <w:num w:numId="12">
    <w:abstractNumId w:val="1"/>
  </w:num>
  <w:num w:numId="13">
    <w:abstractNumId w:val="4"/>
  </w:num>
  <w:num w:numId="14">
    <w:abstractNumId w:val="20"/>
  </w:num>
  <w:num w:numId="15">
    <w:abstractNumId w:val="0"/>
  </w:num>
  <w:num w:numId="16">
    <w:abstractNumId w:val="11"/>
  </w:num>
  <w:num w:numId="17">
    <w:abstractNumId w:val="21"/>
  </w:num>
  <w:num w:numId="18">
    <w:abstractNumId w:val="7"/>
  </w:num>
  <w:num w:numId="19">
    <w:abstractNumId w:val="5"/>
  </w:num>
  <w:num w:numId="20">
    <w:abstractNumId w:val="6"/>
  </w:num>
  <w:num w:numId="21">
    <w:abstractNumId w:val="1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A2"/>
    <w:rsid w:val="00004639"/>
    <w:rsid w:val="00010156"/>
    <w:rsid w:val="000115DC"/>
    <w:rsid w:val="000123CE"/>
    <w:rsid w:val="000231CE"/>
    <w:rsid w:val="00024205"/>
    <w:rsid w:val="0002589E"/>
    <w:rsid w:val="000366DC"/>
    <w:rsid w:val="00042D94"/>
    <w:rsid w:val="00044A72"/>
    <w:rsid w:val="00056699"/>
    <w:rsid w:val="00060144"/>
    <w:rsid w:val="00067A0F"/>
    <w:rsid w:val="0007174E"/>
    <w:rsid w:val="00092E08"/>
    <w:rsid w:val="000A47DF"/>
    <w:rsid w:val="000A793C"/>
    <w:rsid w:val="000C5A21"/>
    <w:rsid w:val="000E784C"/>
    <w:rsid w:val="001025BA"/>
    <w:rsid w:val="00112CB2"/>
    <w:rsid w:val="00113681"/>
    <w:rsid w:val="001473B9"/>
    <w:rsid w:val="0015476B"/>
    <w:rsid w:val="0016012C"/>
    <w:rsid w:val="00162C36"/>
    <w:rsid w:val="001646B5"/>
    <w:rsid w:val="00175B41"/>
    <w:rsid w:val="001A2571"/>
    <w:rsid w:val="001B77F4"/>
    <w:rsid w:val="001D0A42"/>
    <w:rsid w:val="001D7BCC"/>
    <w:rsid w:val="0020050A"/>
    <w:rsid w:val="00202C17"/>
    <w:rsid w:val="00204A54"/>
    <w:rsid w:val="002417EC"/>
    <w:rsid w:val="00242073"/>
    <w:rsid w:val="00242C09"/>
    <w:rsid w:val="002467FC"/>
    <w:rsid w:val="00252ABD"/>
    <w:rsid w:val="00265376"/>
    <w:rsid w:val="002828EF"/>
    <w:rsid w:val="00290C43"/>
    <w:rsid w:val="00294E0C"/>
    <w:rsid w:val="00297035"/>
    <w:rsid w:val="00297ABE"/>
    <w:rsid w:val="00297CEA"/>
    <w:rsid w:val="002A0B4D"/>
    <w:rsid w:val="002A1D0E"/>
    <w:rsid w:val="002A56B3"/>
    <w:rsid w:val="002B34DC"/>
    <w:rsid w:val="002D51D4"/>
    <w:rsid w:val="002E7BE7"/>
    <w:rsid w:val="00301D81"/>
    <w:rsid w:val="0030225D"/>
    <w:rsid w:val="003425D0"/>
    <w:rsid w:val="00344AAA"/>
    <w:rsid w:val="0036010C"/>
    <w:rsid w:val="003601DC"/>
    <w:rsid w:val="00362BD1"/>
    <w:rsid w:val="0036676B"/>
    <w:rsid w:val="00381793"/>
    <w:rsid w:val="00390422"/>
    <w:rsid w:val="00394AB5"/>
    <w:rsid w:val="003A43BE"/>
    <w:rsid w:val="003B2777"/>
    <w:rsid w:val="003B32AE"/>
    <w:rsid w:val="003B6B15"/>
    <w:rsid w:val="003C0E1B"/>
    <w:rsid w:val="003E3C50"/>
    <w:rsid w:val="003F45E2"/>
    <w:rsid w:val="00402A48"/>
    <w:rsid w:val="00414B0E"/>
    <w:rsid w:val="00415DC7"/>
    <w:rsid w:val="004256E9"/>
    <w:rsid w:val="00441FE6"/>
    <w:rsid w:val="00452228"/>
    <w:rsid w:val="0045277E"/>
    <w:rsid w:val="00455A60"/>
    <w:rsid w:val="00460CD2"/>
    <w:rsid w:val="00467684"/>
    <w:rsid w:val="00470812"/>
    <w:rsid w:val="0047373F"/>
    <w:rsid w:val="00490501"/>
    <w:rsid w:val="0049218C"/>
    <w:rsid w:val="004B073F"/>
    <w:rsid w:val="004B37EF"/>
    <w:rsid w:val="004C2967"/>
    <w:rsid w:val="004E5579"/>
    <w:rsid w:val="005004FF"/>
    <w:rsid w:val="005041F4"/>
    <w:rsid w:val="00520779"/>
    <w:rsid w:val="00533665"/>
    <w:rsid w:val="00534A1A"/>
    <w:rsid w:val="00544958"/>
    <w:rsid w:val="00552363"/>
    <w:rsid w:val="0055385A"/>
    <w:rsid w:val="00555A49"/>
    <w:rsid w:val="005562C1"/>
    <w:rsid w:val="005569B5"/>
    <w:rsid w:val="00556C6E"/>
    <w:rsid w:val="0056266A"/>
    <w:rsid w:val="005629BE"/>
    <w:rsid w:val="00577EC1"/>
    <w:rsid w:val="00582601"/>
    <w:rsid w:val="005A449E"/>
    <w:rsid w:val="005A76AB"/>
    <w:rsid w:val="005B225A"/>
    <w:rsid w:val="005B29D4"/>
    <w:rsid w:val="005B4E06"/>
    <w:rsid w:val="005C1BCB"/>
    <w:rsid w:val="005C70E0"/>
    <w:rsid w:val="005D034B"/>
    <w:rsid w:val="005D21F8"/>
    <w:rsid w:val="005D3C45"/>
    <w:rsid w:val="005F29DA"/>
    <w:rsid w:val="005F5E19"/>
    <w:rsid w:val="005F6BEA"/>
    <w:rsid w:val="005F76EA"/>
    <w:rsid w:val="0061221B"/>
    <w:rsid w:val="0061482B"/>
    <w:rsid w:val="00615003"/>
    <w:rsid w:val="00632DD0"/>
    <w:rsid w:val="0063392E"/>
    <w:rsid w:val="006444FB"/>
    <w:rsid w:val="00653290"/>
    <w:rsid w:val="006536ED"/>
    <w:rsid w:val="00654F15"/>
    <w:rsid w:val="006652B6"/>
    <w:rsid w:val="00671B9F"/>
    <w:rsid w:val="006727C6"/>
    <w:rsid w:val="006855E6"/>
    <w:rsid w:val="006856EE"/>
    <w:rsid w:val="006929B1"/>
    <w:rsid w:val="0069374D"/>
    <w:rsid w:val="0069618E"/>
    <w:rsid w:val="00696DEF"/>
    <w:rsid w:val="00697DBA"/>
    <w:rsid w:val="006B6A5C"/>
    <w:rsid w:val="006C527F"/>
    <w:rsid w:val="006D70EA"/>
    <w:rsid w:val="006F1CD0"/>
    <w:rsid w:val="00701C58"/>
    <w:rsid w:val="00703369"/>
    <w:rsid w:val="00703F76"/>
    <w:rsid w:val="00715F38"/>
    <w:rsid w:val="00730D0D"/>
    <w:rsid w:val="00736C44"/>
    <w:rsid w:val="00741F01"/>
    <w:rsid w:val="00745F31"/>
    <w:rsid w:val="00761A96"/>
    <w:rsid w:val="00765883"/>
    <w:rsid w:val="007663FB"/>
    <w:rsid w:val="007727F7"/>
    <w:rsid w:val="00786BE5"/>
    <w:rsid w:val="0079045C"/>
    <w:rsid w:val="00792E95"/>
    <w:rsid w:val="007B1FF0"/>
    <w:rsid w:val="007C51BC"/>
    <w:rsid w:val="007C5241"/>
    <w:rsid w:val="007D0C79"/>
    <w:rsid w:val="007D4AB8"/>
    <w:rsid w:val="007E00B6"/>
    <w:rsid w:val="007E00D7"/>
    <w:rsid w:val="007E3F35"/>
    <w:rsid w:val="007E7693"/>
    <w:rsid w:val="007F2E3A"/>
    <w:rsid w:val="00805274"/>
    <w:rsid w:val="0081681A"/>
    <w:rsid w:val="0083151E"/>
    <w:rsid w:val="008372A4"/>
    <w:rsid w:val="0084137D"/>
    <w:rsid w:val="008447C1"/>
    <w:rsid w:val="00850CBD"/>
    <w:rsid w:val="008535FF"/>
    <w:rsid w:val="008579A1"/>
    <w:rsid w:val="00860446"/>
    <w:rsid w:val="00861C7D"/>
    <w:rsid w:val="00867A41"/>
    <w:rsid w:val="00867B17"/>
    <w:rsid w:val="00875139"/>
    <w:rsid w:val="00881ED5"/>
    <w:rsid w:val="00884DCC"/>
    <w:rsid w:val="008B00AA"/>
    <w:rsid w:val="008B375B"/>
    <w:rsid w:val="008B3794"/>
    <w:rsid w:val="008C54EA"/>
    <w:rsid w:val="008C72BF"/>
    <w:rsid w:val="008D2F9B"/>
    <w:rsid w:val="008E1CE1"/>
    <w:rsid w:val="008F1616"/>
    <w:rsid w:val="008F3998"/>
    <w:rsid w:val="008F7C7D"/>
    <w:rsid w:val="00903A86"/>
    <w:rsid w:val="00917624"/>
    <w:rsid w:val="009206C9"/>
    <w:rsid w:val="0093369C"/>
    <w:rsid w:val="00940544"/>
    <w:rsid w:val="009430A2"/>
    <w:rsid w:val="00967431"/>
    <w:rsid w:val="00974C84"/>
    <w:rsid w:val="00977D90"/>
    <w:rsid w:val="0098794A"/>
    <w:rsid w:val="009A768B"/>
    <w:rsid w:val="009B6180"/>
    <w:rsid w:val="009C1395"/>
    <w:rsid w:val="009C1D79"/>
    <w:rsid w:val="009C718A"/>
    <w:rsid w:val="009F0526"/>
    <w:rsid w:val="009F3164"/>
    <w:rsid w:val="009F4BE7"/>
    <w:rsid w:val="00A3611A"/>
    <w:rsid w:val="00A41007"/>
    <w:rsid w:val="00A42971"/>
    <w:rsid w:val="00A55850"/>
    <w:rsid w:val="00A610C3"/>
    <w:rsid w:val="00A64611"/>
    <w:rsid w:val="00A6495D"/>
    <w:rsid w:val="00A65BE9"/>
    <w:rsid w:val="00A67E86"/>
    <w:rsid w:val="00A86F1D"/>
    <w:rsid w:val="00A90000"/>
    <w:rsid w:val="00AA14CD"/>
    <w:rsid w:val="00AA6088"/>
    <w:rsid w:val="00AA6E21"/>
    <w:rsid w:val="00AC0327"/>
    <w:rsid w:val="00AC224D"/>
    <w:rsid w:val="00AE1DC2"/>
    <w:rsid w:val="00AE79BD"/>
    <w:rsid w:val="00AF51EF"/>
    <w:rsid w:val="00B03906"/>
    <w:rsid w:val="00B07DC8"/>
    <w:rsid w:val="00B124F1"/>
    <w:rsid w:val="00B139C8"/>
    <w:rsid w:val="00B13BA5"/>
    <w:rsid w:val="00B14369"/>
    <w:rsid w:val="00B17B69"/>
    <w:rsid w:val="00B412CA"/>
    <w:rsid w:val="00B578D6"/>
    <w:rsid w:val="00B668A7"/>
    <w:rsid w:val="00B772F4"/>
    <w:rsid w:val="00B83C77"/>
    <w:rsid w:val="00B8743A"/>
    <w:rsid w:val="00BA6C6F"/>
    <w:rsid w:val="00BA7734"/>
    <w:rsid w:val="00BB3AC5"/>
    <w:rsid w:val="00BB4F5E"/>
    <w:rsid w:val="00BC0514"/>
    <w:rsid w:val="00BC2C98"/>
    <w:rsid w:val="00BC2E22"/>
    <w:rsid w:val="00BD64DB"/>
    <w:rsid w:val="00BF1327"/>
    <w:rsid w:val="00BF3355"/>
    <w:rsid w:val="00BF3640"/>
    <w:rsid w:val="00BF3BE3"/>
    <w:rsid w:val="00BF3D09"/>
    <w:rsid w:val="00BF46A4"/>
    <w:rsid w:val="00C03DF7"/>
    <w:rsid w:val="00C12BBB"/>
    <w:rsid w:val="00C16500"/>
    <w:rsid w:val="00C31E31"/>
    <w:rsid w:val="00C50047"/>
    <w:rsid w:val="00C51558"/>
    <w:rsid w:val="00C525F7"/>
    <w:rsid w:val="00C5413A"/>
    <w:rsid w:val="00C545DA"/>
    <w:rsid w:val="00C63B5F"/>
    <w:rsid w:val="00C679C6"/>
    <w:rsid w:val="00C8726D"/>
    <w:rsid w:val="00C97C1B"/>
    <w:rsid w:val="00CA1ED3"/>
    <w:rsid w:val="00CA2044"/>
    <w:rsid w:val="00CC2A78"/>
    <w:rsid w:val="00CD51A8"/>
    <w:rsid w:val="00CD56D2"/>
    <w:rsid w:val="00CD632D"/>
    <w:rsid w:val="00CF0045"/>
    <w:rsid w:val="00D2754D"/>
    <w:rsid w:val="00D35655"/>
    <w:rsid w:val="00D37A4E"/>
    <w:rsid w:val="00D41B9E"/>
    <w:rsid w:val="00D477A8"/>
    <w:rsid w:val="00D502A8"/>
    <w:rsid w:val="00D5729E"/>
    <w:rsid w:val="00D65607"/>
    <w:rsid w:val="00D70861"/>
    <w:rsid w:val="00D772EF"/>
    <w:rsid w:val="00D77412"/>
    <w:rsid w:val="00DA1909"/>
    <w:rsid w:val="00DD2899"/>
    <w:rsid w:val="00DE1CA4"/>
    <w:rsid w:val="00DE2973"/>
    <w:rsid w:val="00DE4B88"/>
    <w:rsid w:val="00DE4F9F"/>
    <w:rsid w:val="00DF6EAE"/>
    <w:rsid w:val="00E00F87"/>
    <w:rsid w:val="00E03631"/>
    <w:rsid w:val="00E16AEB"/>
    <w:rsid w:val="00E20F51"/>
    <w:rsid w:val="00E2130D"/>
    <w:rsid w:val="00E26D53"/>
    <w:rsid w:val="00E35585"/>
    <w:rsid w:val="00E470F6"/>
    <w:rsid w:val="00E500E7"/>
    <w:rsid w:val="00E6386D"/>
    <w:rsid w:val="00E74775"/>
    <w:rsid w:val="00E80093"/>
    <w:rsid w:val="00E823FF"/>
    <w:rsid w:val="00E83AB7"/>
    <w:rsid w:val="00E9440E"/>
    <w:rsid w:val="00E963F1"/>
    <w:rsid w:val="00EB0BDC"/>
    <w:rsid w:val="00EB2064"/>
    <w:rsid w:val="00EC59A5"/>
    <w:rsid w:val="00EE0F96"/>
    <w:rsid w:val="00EE11B4"/>
    <w:rsid w:val="00EE4DB4"/>
    <w:rsid w:val="00EF3F5C"/>
    <w:rsid w:val="00F11380"/>
    <w:rsid w:val="00F11681"/>
    <w:rsid w:val="00F7505C"/>
    <w:rsid w:val="00F82418"/>
    <w:rsid w:val="00F90517"/>
    <w:rsid w:val="00F91F0D"/>
    <w:rsid w:val="00FA2C6F"/>
    <w:rsid w:val="00FA5698"/>
    <w:rsid w:val="00FA5D9B"/>
    <w:rsid w:val="00FD2F51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2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2E3A"/>
    <w:pPr>
      <w:ind w:left="720"/>
      <w:contextualSpacing/>
    </w:pPr>
  </w:style>
  <w:style w:type="table" w:styleId="Mkatabulky">
    <w:name w:val="Table Grid"/>
    <w:basedOn w:val="Normlntabulka"/>
    <w:uiPriority w:val="59"/>
    <w:rsid w:val="0083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4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B9E"/>
  </w:style>
  <w:style w:type="paragraph" w:styleId="Zpat">
    <w:name w:val="footer"/>
    <w:basedOn w:val="Normln"/>
    <w:link w:val="ZpatChar"/>
    <w:uiPriority w:val="99"/>
    <w:unhideWhenUsed/>
    <w:rsid w:val="00D4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B9E"/>
  </w:style>
  <w:style w:type="paragraph" w:styleId="Prosttext">
    <w:name w:val="Plain Text"/>
    <w:basedOn w:val="Normln"/>
    <w:link w:val="ProsttextChar"/>
    <w:uiPriority w:val="99"/>
    <w:semiHidden/>
    <w:unhideWhenUsed/>
    <w:rsid w:val="00654F1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4F15"/>
    <w:rPr>
      <w:rFonts w:ascii="Calibri" w:hAnsi="Calibri"/>
      <w:szCs w:val="21"/>
    </w:rPr>
  </w:style>
  <w:style w:type="paragraph" w:styleId="Bezmezer">
    <w:name w:val="No Spacing"/>
    <w:uiPriority w:val="1"/>
    <w:qFormat/>
    <w:rsid w:val="003C0E1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AA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5B29D4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B29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DF6EA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30D0D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297ABE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582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Standardnpsmoodstavce"/>
    <w:rsid w:val="00441F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826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2E3A"/>
    <w:pPr>
      <w:ind w:left="720"/>
      <w:contextualSpacing/>
    </w:pPr>
  </w:style>
  <w:style w:type="table" w:styleId="Mkatabulky">
    <w:name w:val="Table Grid"/>
    <w:basedOn w:val="Normlntabulka"/>
    <w:uiPriority w:val="59"/>
    <w:rsid w:val="0083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4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B9E"/>
  </w:style>
  <w:style w:type="paragraph" w:styleId="Zpat">
    <w:name w:val="footer"/>
    <w:basedOn w:val="Normln"/>
    <w:link w:val="ZpatChar"/>
    <w:uiPriority w:val="99"/>
    <w:unhideWhenUsed/>
    <w:rsid w:val="00D4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B9E"/>
  </w:style>
  <w:style w:type="paragraph" w:styleId="Prosttext">
    <w:name w:val="Plain Text"/>
    <w:basedOn w:val="Normln"/>
    <w:link w:val="ProsttextChar"/>
    <w:uiPriority w:val="99"/>
    <w:semiHidden/>
    <w:unhideWhenUsed/>
    <w:rsid w:val="00654F1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4F15"/>
    <w:rPr>
      <w:rFonts w:ascii="Calibri" w:hAnsi="Calibri"/>
      <w:szCs w:val="21"/>
    </w:rPr>
  </w:style>
  <w:style w:type="paragraph" w:styleId="Bezmezer">
    <w:name w:val="No Spacing"/>
    <w:uiPriority w:val="1"/>
    <w:qFormat/>
    <w:rsid w:val="003C0E1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4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AA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5B29D4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B29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DF6EA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30D0D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297ABE"/>
    <w:rPr>
      <w:i/>
      <w:iCs/>
    </w:rPr>
  </w:style>
  <w:style w:type="character" w:customStyle="1" w:styleId="Nadpis2Char">
    <w:name w:val="Nadpis 2 Char"/>
    <w:basedOn w:val="Standardnpsmoodstavce"/>
    <w:link w:val="Nadpis2"/>
    <w:uiPriority w:val="9"/>
    <w:rsid w:val="005826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Standardnpsmoodstavce"/>
    <w:rsid w:val="00441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arosta@zubcice.cz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A9344-4485-468C-B857-E073417B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1452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uzivatel</cp:lastModifiedBy>
  <cp:revision>13</cp:revision>
  <cp:lastPrinted>2012-08-29T11:07:00Z</cp:lastPrinted>
  <dcterms:created xsi:type="dcterms:W3CDTF">2012-08-11T12:46:00Z</dcterms:created>
  <dcterms:modified xsi:type="dcterms:W3CDTF">2012-08-28T08:31:00Z</dcterms:modified>
</cp:coreProperties>
</file>