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D118" w14:textId="6DB24D23" w:rsidR="001964F1" w:rsidRDefault="002860CA" w:rsidP="001964F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Výroční zpráva za rok </w:t>
      </w:r>
      <w:r w:rsidR="00134736">
        <w:rPr>
          <w:sz w:val="40"/>
          <w:szCs w:val="40"/>
        </w:rPr>
        <w:t>202</w:t>
      </w:r>
      <w:r w:rsidR="00150809">
        <w:rPr>
          <w:sz w:val="40"/>
          <w:szCs w:val="40"/>
        </w:rPr>
        <w:t>3</w:t>
      </w:r>
    </w:p>
    <w:p w14:paraId="3E1C5239" w14:textId="77777777" w:rsidR="001964F1" w:rsidRDefault="001964F1" w:rsidP="00A55FA2"/>
    <w:p w14:paraId="5F8B19A4" w14:textId="7969A935" w:rsidR="007A6124" w:rsidRDefault="007A6124" w:rsidP="00150809">
      <w:pPr>
        <w:jc w:val="both"/>
      </w:pPr>
      <w:r>
        <w:t xml:space="preserve">o činnosti obce </w:t>
      </w:r>
      <w:r w:rsidR="003A2B1D">
        <w:t>Zubčice</w:t>
      </w:r>
      <w:r>
        <w:t xml:space="preserve"> v oblasti poskytování informací dle § 18 zákona č. 106/1999 Sb., o</w:t>
      </w:r>
      <w:r w:rsidR="00150809">
        <w:t> </w:t>
      </w:r>
      <w:r>
        <w:t>svobodném přístupu k informacím, ve znění pozdějších předpisů</w:t>
      </w:r>
      <w:r w:rsidR="00AA454A">
        <w:t>:</w:t>
      </w:r>
    </w:p>
    <w:p w14:paraId="7663869C" w14:textId="77777777" w:rsidR="007A6124" w:rsidRPr="003A2B1D" w:rsidRDefault="007A6124" w:rsidP="003A2B1D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3A2B1D">
        <w:rPr>
          <w:rFonts w:asciiTheme="minorHAnsi" w:hAnsiTheme="minorHAnsi"/>
          <w:b/>
          <w:sz w:val="20"/>
          <w:szCs w:val="20"/>
        </w:rPr>
        <w:t>a) počet podaných žádostí o informace a počet vydaných rozhodnutí o odmítnutí žádosti</w:t>
      </w:r>
    </w:p>
    <w:p w14:paraId="20B2C93B" w14:textId="1D131FC2" w:rsidR="00150809" w:rsidRDefault="007A6124" w:rsidP="003A2B1D">
      <w:pPr>
        <w:spacing w:line="276" w:lineRule="auto"/>
        <w:rPr>
          <w:rFonts w:asciiTheme="minorHAnsi" w:hAnsiTheme="minorHAnsi"/>
          <w:sz w:val="20"/>
          <w:szCs w:val="20"/>
        </w:rPr>
      </w:pPr>
      <w:r w:rsidRPr="003A2B1D">
        <w:rPr>
          <w:rFonts w:asciiTheme="minorHAnsi" w:hAnsiTheme="minorHAnsi"/>
          <w:sz w:val="20"/>
          <w:szCs w:val="20"/>
        </w:rPr>
        <w:t xml:space="preserve"> - počet žádostí o informace dle </w:t>
      </w:r>
      <w:proofErr w:type="spellStart"/>
      <w:r w:rsidRPr="003A2B1D">
        <w:rPr>
          <w:rFonts w:asciiTheme="minorHAnsi" w:hAnsiTheme="minorHAnsi"/>
          <w:sz w:val="20"/>
          <w:szCs w:val="20"/>
        </w:rPr>
        <w:t>InfZ</w:t>
      </w:r>
      <w:proofErr w:type="spellEnd"/>
      <w:r w:rsidRPr="003A2B1D">
        <w:rPr>
          <w:rFonts w:asciiTheme="minorHAnsi" w:hAnsiTheme="minorHAnsi"/>
          <w:sz w:val="20"/>
          <w:szCs w:val="20"/>
        </w:rPr>
        <w:t>,</w:t>
      </w:r>
      <w:r w:rsidR="002860CA" w:rsidRPr="003A2B1D">
        <w:rPr>
          <w:rFonts w:asciiTheme="minorHAnsi" w:hAnsiTheme="minorHAnsi"/>
          <w:sz w:val="20"/>
          <w:szCs w:val="20"/>
        </w:rPr>
        <w:t xml:space="preserve"> které obec obdržela v roce </w:t>
      </w:r>
      <w:r w:rsidR="00134736">
        <w:rPr>
          <w:rFonts w:asciiTheme="minorHAnsi" w:hAnsiTheme="minorHAnsi"/>
          <w:sz w:val="20"/>
          <w:szCs w:val="20"/>
        </w:rPr>
        <w:t>202</w:t>
      </w:r>
      <w:r w:rsidR="00150809">
        <w:rPr>
          <w:rFonts w:asciiTheme="minorHAnsi" w:hAnsiTheme="minorHAnsi"/>
          <w:sz w:val="20"/>
          <w:szCs w:val="20"/>
        </w:rPr>
        <w:t>3</w:t>
      </w:r>
      <w:r w:rsidRPr="003A2B1D">
        <w:rPr>
          <w:rFonts w:asciiTheme="minorHAnsi" w:hAnsiTheme="minorHAnsi"/>
          <w:sz w:val="20"/>
          <w:szCs w:val="20"/>
        </w:rPr>
        <w:tab/>
      </w:r>
      <w:r w:rsidRPr="003A2B1D">
        <w:rPr>
          <w:rFonts w:asciiTheme="minorHAnsi" w:hAnsiTheme="minorHAnsi"/>
          <w:sz w:val="20"/>
          <w:szCs w:val="20"/>
        </w:rPr>
        <w:tab/>
      </w:r>
      <w:r w:rsidRPr="003A2B1D">
        <w:rPr>
          <w:rFonts w:asciiTheme="minorHAnsi" w:hAnsiTheme="minorHAnsi"/>
          <w:sz w:val="20"/>
          <w:szCs w:val="20"/>
        </w:rPr>
        <w:tab/>
      </w:r>
      <w:r w:rsidR="00AF4275">
        <w:rPr>
          <w:rFonts w:asciiTheme="minorHAnsi" w:hAnsiTheme="minorHAnsi"/>
          <w:sz w:val="20"/>
          <w:szCs w:val="20"/>
        </w:rPr>
        <w:tab/>
      </w:r>
      <w:r w:rsidR="00150809">
        <w:rPr>
          <w:rFonts w:asciiTheme="minorHAnsi" w:hAnsiTheme="minorHAnsi"/>
          <w:sz w:val="20"/>
          <w:szCs w:val="20"/>
        </w:rPr>
        <w:t>2</w:t>
      </w:r>
    </w:p>
    <w:p w14:paraId="457B1BEA" w14:textId="7A449471" w:rsidR="007A6124" w:rsidRPr="003A2B1D" w:rsidRDefault="00150809" w:rsidP="003A2B1D">
      <w:pPr>
        <w:spacing w:line="276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="007A6124" w:rsidRPr="003A2B1D">
        <w:rPr>
          <w:rFonts w:asciiTheme="minorHAnsi" w:hAnsiTheme="minorHAnsi"/>
          <w:sz w:val="20"/>
          <w:szCs w:val="20"/>
        </w:rPr>
        <w:t>rozhodnutí o odmítnutí žádosti:</w:t>
      </w:r>
      <w:r w:rsidR="007A6124" w:rsidRPr="003A2B1D">
        <w:rPr>
          <w:rFonts w:asciiTheme="minorHAnsi" w:hAnsiTheme="minorHAnsi"/>
          <w:sz w:val="20"/>
          <w:szCs w:val="20"/>
        </w:rPr>
        <w:tab/>
      </w:r>
      <w:r w:rsidR="007A6124" w:rsidRPr="003A2B1D">
        <w:rPr>
          <w:rFonts w:asciiTheme="minorHAnsi" w:hAnsiTheme="minorHAnsi"/>
          <w:sz w:val="20"/>
          <w:szCs w:val="20"/>
        </w:rPr>
        <w:tab/>
      </w:r>
      <w:r w:rsidR="007A6124" w:rsidRPr="003A2B1D">
        <w:rPr>
          <w:rFonts w:asciiTheme="minorHAnsi" w:hAnsiTheme="minorHAnsi"/>
          <w:sz w:val="20"/>
          <w:szCs w:val="20"/>
        </w:rPr>
        <w:tab/>
      </w:r>
      <w:r w:rsidR="003A2B1D">
        <w:rPr>
          <w:rFonts w:asciiTheme="minorHAnsi" w:hAnsiTheme="minorHAnsi"/>
          <w:sz w:val="20"/>
          <w:szCs w:val="20"/>
        </w:rPr>
        <w:tab/>
      </w:r>
      <w:r w:rsidR="001964F1">
        <w:rPr>
          <w:rFonts w:asciiTheme="minorHAnsi" w:hAnsiTheme="minorHAnsi"/>
          <w:sz w:val="20"/>
          <w:szCs w:val="20"/>
        </w:rPr>
        <w:tab/>
      </w:r>
      <w:r w:rsidR="007A6124" w:rsidRPr="003A2B1D">
        <w:rPr>
          <w:rFonts w:asciiTheme="minorHAnsi" w:hAnsiTheme="minorHAnsi"/>
          <w:sz w:val="20"/>
          <w:szCs w:val="20"/>
        </w:rPr>
        <w:tab/>
      </w:r>
      <w:r w:rsidR="007A6124" w:rsidRPr="003A2B1D">
        <w:rPr>
          <w:rFonts w:asciiTheme="minorHAnsi" w:hAnsiTheme="minorHAnsi"/>
          <w:sz w:val="20"/>
          <w:szCs w:val="20"/>
        </w:rPr>
        <w:tab/>
      </w:r>
      <w:r w:rsidR="00AF4275">
        <w:rPr>
          <w:rFonts w:asciiTheme="minorHAnsi" w:hAnsiTheme="minorHAnsi"/>
          <w:sz w:val="20"/>
          <w:szCs w:val="20"/>
        </w:rPr>
        <w:tab/>
      </w:r>
      <w:r w:rsidR="007A6124" w:rsidRPr="003A2B1D">
        <w:rPr>
          <w:rFonts w:asciiTheme="minorHAnsi" w:hAnsiTheme="minorHAnsi"/>
          <w:b/>
          <w:sz w:val="20"/>
          <w:szCs w:val="20"/>
        </w:rPr>
        <w:t>0</w:t>
      </w:r>
    </w:p>
    <w:p w14:paraId="1EEAAACA" w14:textId="77777777" w:rsidR="007A6124" w:rsidRPr="003A2B1D" w:rsidRDefault="007A6124" w:rsidP="003A2B1D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2BA6C580" w14:textId="77777777" w:rsidR="007A6124" w:rsidRPr="003A2B1D" w:rsidRDefault="007A6124" w:rsidP="003A2B1D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3A2B1D">
        <w:rPr>
          <w:rFonts w:asciiTheme="minorHAnsi" w:hAnsiTheme="minorHAnsi"/>
          <w:b/>
          <w:sz w:val="20"/>
          <w:szCs w:val="20"/>
        </w:rPr>
        <w:t>b) počet podaných odvolání proti rozhodnutí:</w:t>
      </w:r>
      <w:r w:rsidRPr="003A2B1D">
        <w:rPr>
          <w:rFonts w:asciiTheme="minorHAnsi" w:hAnsiTheme="minorHAnsi"/>
          <w:b/>
          <w:sz w:val="20"/>
          <w:szCs w:val="20"/>
        </w:rPr>
        <w:tab/>
      </w:r>
      <w:r w:rsidRPr="003A2B1D">
        <w:rPr>
          <w:rFonts w:asciiTheme="minorHAnsi" w:hAnsiTheme="minorHAnsi"/>
          <w:b/>
          <w:sz w:val="20"/>
          <w:szCs w:val="20"/>
        </w:rPr>
        <w:tab/>
      </w:r>
      <w:r w:rsidRPr="003A2B1D">
        <w:rPr>
          <w:rFonts w:asciiTheme="minorHAnsi" w:hAnsiTheme="minorHAnsi"/>
          <w:b/>
          <w:sz w:val="20"/>
          <w:szCs w:val="20"/>
        </w:rPr>
        <w:tab/>
      </w:r>
      <w:r w:rsidRPr="003A2B1D">
        <w:rPr>
          <w:rFonts w:asciiTheme="minorHAnsi" w:hAnsiTheme="minorHAnsi"/>
          <w:b/>
          <w:sz w:val="20"/>
          <w:szCs w:val="20"/>
        </w:rPr>
        <w:tab/>
      </w:r>
      <w:r w:rsidRPr="003A2B1D">
        <w:rPr>
          <w:rFonts w:asciiTheme="minorHAnsi" w:hAnsiTheme="minorHAnsi"/>
          <w:b/>
          <w:sz w:val="20"/>
          <w:szCs w:val="20"/>
        </w:rPr>
        <w:tab/>
      </w:r>
      <w:r w:rsidRPr="003A2B1D">
        <w:rPr>
          <w:rFonts w:asciiTheme="minorHAnsi" w:hAnsiTheme="minorHAnsi"/>
          <w:b/>
          <w:sz w:val="20"/>
          <w:szCs w:val="20"/>
        </w:rPr>
        <w:tab/>
        <w:t>0</w:t>
      </w:r>
    </w:p>
    <w:p w14:paraId="37F3893B" w14:textId="77777777" w:rsidR="007A6124" w:rsidRPr="003A2B1D" w:rsidRDefault="007A6124" w:rsidP="003A2B1D">
      <w:pPr>
        <w:spacing w:line="276" w:lineRule="auto"/>
        <w:rPr>
          <w:rFonts w:asciiTheme="minorHAnsi" w:hAnsiTheme="minorHAnsi"/>
          <w:b/>
          <w:sz w:val="20"/>
          <w:szCs w:val="20"/>
        </w:rPr>
      </w:pPr>
    </w:p>
    <w:p w14:paraId="14E46C16" w14:textId="01B61A6A" w:rsidR="007A6124" w:rsidRPr="003A2B1D" w:rsidRDefault="007A6124" w:rsidP="003A2B1D">
      <w:p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 w:rsidRPr="003A2B1D">
        <w:rPr>
          <w:rFonts w:asciiTheme="minorHAnsi" w:hAnsiTheme="minorHAnsi"/>
          <w:b/>
          <w:sz w:val="20"/>
          <w:szCs w:val="20"/>
        </w:rPr>
        <w:t xml:space="preserve">c) </w:t>
      </w:r>
      <w:r w:rsidR="00AA454A">
        <w:rPr>
          <w:rFonts w:asciiTheme="minorHAnsi" w:hAnsiTheme="minorHAnsi"/>
          <w:b/>
          <w:sz w:val="20"/>
          <w:szCs w:val="20"/>
        </w:rPr>
        <w:t>p</w:t>
      </w:r>
      <w:r w:rsidRPr="003A2B1D">
        <w:rPr>
          <w:rFonts w:asciiTheme="minorHAnsi" w:hAnsiTheme="minorHAnsi"/>
          <w:b/>
          <w:sz w:val="20"/>
          <w:szCs w:val="20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</w:t>
      </w:r>
      <w:r w:rsidR="002860CA" w:rsidRPr="003A2B1D">
        <w:rPr>
          <w:rFonts w:asciiTheme="minorHAnsi" w:hAnsiTheme="minorHAnsi"/>
          <w:b/>
          <w:sz w:val="20"/>
          <w:szCs w:val="20"/>
        </w:rPr>
        <w:t>é vlastní zaměstnance a </w:t>
      </w:r>
      <w:r w:rsidRPr="003A2B1D">
        <w:rPr>
          <w:rFonts w:asciiTheme="minorHAnsi" w:hAnsiTheme="minorHAnsi"/>
          <w:b/>
          <w:sz w:val="20"/>
          <w:szCs w:val="20"/>
        </w:rPr>
        <w:t>nákladů na právní zastoupení</w:t>
      </w:r>
    </w:p>
    <w:p w14:paraId="1A133EB1" w14:textId="628018FA" w:rsidR="007A6124" w:rsidRPr="003A2B1D" w:rsidRDefault="007A6124" w:rsidP="003A2B1D">
      <w:p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 w:rsidRPr="003A2B1D">
        <w:rPr>
          <w:rFonts w:asciiTheme="minorHAnsi" w:hAnsiTheme="minorHAnsi"/>
          <w:sz w:val="20"/>
          <w:szCs w:val="20"/>
        </w:rPr>
        <w:t xml:space="preserve"> - </w:t>
      </w:r>
      <w:r w:rsidRPr="003A2B1D">
        <w:rPr>
          <w:rFonts w:asciiTheme="minorHAnsi" w:hAnsiTheme="minorHAnsi"/>
          <w:b/>
          <w:sz w:val="20"/>
          <w:szCs w:val="20"/>
        </w:rPr>
        <w:t>žádný rozsudek</w:t>
      </w:r>
      <w:r w:rsidRPr="003A2B1D">
        <w:rPr>
          <w:rFonts w:asciiTheme="minorHAnsi" w:hAnsiTheme="minorHAnsi"/>
          <w:sz w:val="20"/>
          <w:szCs w:val="20"/>
        </w:rPr>
        <w:t xml:space="preserve"> ve věci přezkoumání zákonnosti rozhod</w:t>
      </w:r>
      <w:r w:rsidR="002860CA" w:rsidRPr="003A2B1D">
        <w:rPr>
          <w:rFonts w:asciiTheme="minorHAnsi" w:hAnsiTheme="minorHAnsi"/>
          <w:sz w:val="20"/>
          <w:szCs w:val="20"/>
        </w:rPr>
        <w:t>nutí obce o odmítnutí žádosti o </w:t>
      </w:r>
      <w:r w:rsidRPr="003A2B1D">
        <w:rPr>
          <w:rFonts w:asciiTheme="minorHAnsi" w:hAnsiTheme="minorHAnsi"/>
          <w:sz w:val="20"/>
          <w:szCs w:val="20"/>
        </w:rPr>
        <w:t xml:space="preserve">poskytnutí informace </w:t>
      </w:r>
      <w:r w:rsidR="002860CA" w:rsidRPr="003A2B1D">
        <w:rPr>
          <w:rFonts w:asciiTheme="minorHAnsi" w:hAnsiTheme="minorHAnsi"/>
          <w:b/>
          <w:sz w:val="20"/>
          <w:szCs w:val="20"/>
        </w:rPr>
        <w:t xml:space="preserve">nebyl v roce </w:t>
      </w:r>
      <w:r w:rsidR="00FA7056">
        <w:rPr>
          <w:rFonts w:asciiTheme="minorHAnsi" w:hAnsiTheme="minorHAnsi"/>
          <w:b/>
          <w:sz w:val="20"/>
          <w:szCs w:val="20"/>
        </w:rPr>
        <w:t>20</w:t>
      </w:r>
      <w:r w:rsidR="00134736">
        <w:rPr>
          <w:rFonts w:asciiTheme="minorHAnsi" w:hAnsiTheme="minorHAnsi"/>
          <w:b/>
          <w:sz w:val="20"/>
          <w:szCs w:val="20"/>
        </w:rPr>
        <w:t>2</w:t>
      </w:r>
      <w:r w:rsidR="00AA454A">
        <w:rPr>
          <w:rFonts w:asciiTheme="minorHAnsi" w:hAnsiTheme="minorHAnsi"/>
          <w:b/>
          <w:sz w:val="20"/>
          <w:szCs w:val="20"/>
        </w:rPr>
        <w:t>3</w:t>
      </w:r>
      <w:r w:rsidRPr="003A2B1D">
        <w:rPr>
          <w:rFonts w:asciiTheme="minorHAnsi" w:hAnsiTheme="minorHAnsi"/>
          <w:b/>
          <w:sz w:val="20"/>
          <w:szCs w:val="20"/>
        </w:rPr>
        <w:t xml:space="preserve"> vydán</w:t>
      </w:r>
    </w:p>
    <w:p w14:paraId="6F58D6B4" w14:textId="77777777" w:rsidR="007A6124" w:rsidRPr="003A2B1D" w:rsidRDefault="007A6124" w:rsidP="003A2B1D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3E319F64" w14:textId="77777777" w:rsidR="007A6124" w:rsidRPr="003A2B1D" w:rsidRDefault="007A6124" w:rsidP="003A2B1D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3A2B1D">
        <w:rPr>
          <w:rFonts w:asciiTheme="minorHAnsi" w:hAnsiTheme="minorHAnsi"/>
          <w:b/>
          <w:sz w:val="20"/>
          <w:szCs w:val="20"/>
        </w:rPr>
        <w:t>d) výčet poskytnutých výhradních licencí, včetně odůvodnění nezbytnosti poskytnutí výhradní licence</w:t>
      </w:r>
    </w:p>
    <w:p w14:paraId="10BC9DAB" w14:textId="47E2472C" w:rsidR="007A6124" w:rsidRPr="003A2B1D" w:rsidRDefault="002860CA" w:rsidP="003A2B1D">
      <w:pPr>
        <w:spacing w:line="276" w:lineRule="auto"/>
        <w:rPr>
          <w:rFonts w:asciiTheme="minorHAnsi" w:hAnsiTheme="minorHAnsi"/>
          <w:sz w:val="20"/>
          <w:szCs w:val="20"/>
        </w:rPr>
      </w:pPr>
      <w:r w:rsidRPr="003A2B1D">
        <w:rPr>
          <w:rFonts w:asciiTheme="minorHAnsi" w:hAnsiTheme="minorHAnsi"/>
          <w:sz w:val="20"/>
          <w:szCs w:val="20"/>
        </w:rPr>
        <w:t xml:space="preserve"> - výhradní licence v roce </w:t>
      </w:r>
      <w:r w:rsidR="00FA7056">
        <w:rPr>
          <w:rFonts w:asciiTheme="minorHAnsi" w:hAnsiTheme="minorHAnsi"/>
          <w:sz w:val="20"/>
          <w:szCs w:val="20"/>
        </w:rPr>
        <w:t>20</w:t>
      </w:r>
      <w:r w:rsidR="00134736">
        <w:rPr>
          <w:rFonts w:asciiTheme="minorHAnsi" w:hAnsiTheme="minorHAnsi"/>
          <w:sz w:val="20"/>
          <w:szCs w:val="20"/>
        </w:rPr>
        <w:t>2</w:t>
      </w:r>
      <w:r w:rsidR="00AA454A">
        <w:rPr>
          <w:rFonts w:asciiTheme="minorHAnsi" w:hAnsiTheme="minorHAnsi"/>
          <w:sz w:val="20"/>
          <w:szCs w:val="20"/>
        </w:rPr>
        <w:t>3</w:t>
      </w:r>
      <w:r w:rsidR="007A6124" w:rsidRPr="003A2B1D">
        <w:rPr>
          <w:rFonts w:asciiTheme="minorHAnsi" w:hAnsiTheme="minorHAnsi"/>
          <w:sz w:val="20"/>
          <w:szCs w:val="20"/>
        </w:rPr>
        <w:t xml:space="preserve"> </w:t>
      </w:r>
      <w:r w:rsidR="007A6124" w:rsidRPr="003A2B1D">
        <w:rPr>
          <w:rFonts w:asciiTheme="minorHAnsi" w:hAnsiTheme="minorHAnsi"/>
          <w:b/>
          <w:sz w:val="20"/>
          <w:szCs w:val="20"/>
        </w:rPr>
        <w:t>nebyly poskytnuty</w:t>
      </w:r>
    </w:p>
    <w:p w14:paraId="2EF95089" w14:textId="77777777" w:rsidR="007A6124" w:rsidRPr="003A2B1D" w:rsidRDefault="007A6124" w:rsidP="003A2B1D">
      <w:pPr>
        <w:spacing w:line="276" w:lineRule="auto"/>
        <w:rPr>
          <w:rFonts w:asciiTheme="minorHAnsi" w:hAnsiTheme="minorHAnsi"/>
          <w:sz w:val="20"/>
          <w:szCs w:val="20"/>
        </w:rPr>
      </w:pPr>
      <w:r w:rsidRPr="003A2B1D">
        <w:rPr>
          <w:rFonts w:asciiTheme="minorHAnsi" w:hAnsiTheme="minorHAnsi"/>
          <w:sz w:val="20"/>
          <w:szCs w:val="20"/>
        </w:rPr>
        <w:t xml:space="preserve"> </w:t>
      </w:r>
    </w:p>
    <w:p w14:paraId="2D936014" w14:textId="77777777" w:rsidR="007A6124" w:rsidRPr="003A2B1D" w:rsidRDefault="007A6124" w:rsidP="003A2B1D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3A2B1D">
        <w:rPr>
          <w:rFonts w:asciiTheme="minorHAnsi" w:hAnsiTheme="minorHAnsi"/>
          <w:b/>
          <w:sz w:val="20"/>
          <w:szCs w:val="20"/>
        </w:rPr>
        <w:t xml:space="preserve">e) počet stížností podaných podle § 16a </w:t>
      </w:r>
      <w:proofErr w:type="spellStart"/>
      <w:r w:rsidRPr="003A2B1D">
        <w:rPr>
          <w:rFonts w:asciiTheme="minorHAnsi" w:hAnsiTheme="minorHAnsi"/>
          <w:b/>
          <w:sz w:val="20"/>
          <w:szCs w:val="20"/>
        </w:rPr>
        <w:t>InfZ</w:t>
      </w:r>
      <w:proofErr w:type="spellEnd"/>
      <w:r w:rsidRPr="003A2B1D">
        <w:rPr>
          <w:rFonts w:asciiTheme="minorHAnsi" w:hAnsiTheme="minorHAnsi"/>
          <w:b/>
          <w:sz w:val="20"/>
          <w:szCs w:val="20"/>
        </w:rPr>
        <w:t>, důvody jejich podání a stručný popis způsobu jejich vyřízení</w:t>
      </w:r>
    </w:p>
    <w:p w14:paraId="09D99D9C" w14:textId="77777777" w:rsidR="007A6124" w:rsidRPr="003A2B1D" w:rsidRDefault="007A6124" w:rsidP="003A2B1D">
      <w:p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 w:rsidRPr="003A2B1D">
        <w:rPr>
          <w:rFonts w:asciiTheme="minorHAnsi" w:hAnsiTheme="minorHAnsi"/>
          <w:sz w:val="20"/>
          <w:szCs w:val="20"/>
        </w:rPr>
        <w:t xml:space="preserve"> -</w:t>
      </w:r>
      <w:r w:rsidRPr="003A2B1D">
        <w:rPr>
          <w:rFonts w:asciiTheme="minorHAnsi" w:hAnsiTheme="minorHAnsi"/>
          <w:b/>
          <w:sz w:val="20"/>
          <w:szCs w:val="20"/>
        </w:rPr>
        <w:t xml:space="preserve"> </w:t>
      </w:r>
      <w:r w:rsidRPr="003A2B1D">
        <w:rPr>
          <w:rFonts w:asciiTheme="minorHAnsi" w:hAnsiTheme="minorHAnsi"/>
          <w:sz w:val="20"/>
          <w:szCs w:val="20"/>
        </w:rPr>
        <w:t xml:space="preserve">počet stížností podaných dle § 16a </w:t>
      </w:r>
      <w:proofErr w:type="spellStart"/>
      <w:r w:rsidRPr="003A2B1D">
        <w:rPr>
          <w:rFonts w:asciiTheme="minorHAnsi" w:hAnsiTheme="minorHAnsi"/>
          <w:sz w:val="20"/>
          <w:szCs w:val="20"/>
        </w:rPr>
        <w:t>InfZ</w:t>
      </w:r>
      <w:proofErr w:type="spellEnd"/>
      <w:r w:rsidRPr="003A2B1D">
        <w:rPr>
          <w:rFonts w:asciiTheme="minorHAnsi" w:hAnsiTheme="minorHAnsi"/>
          <w:sz w:val="20"/>
          <w:szCs w:val="20"/>
        </w:rPr>
        <w:t>:</w:t>
      </w:r>
      <w:r w:rsidRPr="003A2B1D">
        <w:rPr>
          <w:rFonts w:asciiTheme="minorHAnsi" w:hAnsiTheme="minorHAnsi"/>
          <w:sz w:val="20"/>
          <w:szCs w:val="20"/>
        </w:rPr>
        <w:tab/>
      </w:r>
      <w:r w:rsidRPr="003A2B1D">
        <w:rPr>
          <w:rFonts w:asciiTheme="minorHAnsi" w:hAnsiTheme="minorHAnsi"/>
          <w:sz w:val="20"/>
          <w:szCs w:val="20"/>
        </w:rPr>
        <w:tab/>
      </w:r>
      <w:r w:rsidRPr="003A2B1D">
        <w:rPr>
          <w:rFonts w:asciiTheme="minorHAnsi" w:hAnsiTheme="minorHAnsi"/>
          <w:sz w:val="20"/>
          <w:szCs w:val="20"/>
        </w:rPr>
        <w:tab/>
      </w:r>
      <w:r w:rsidRPr="003A2B1D">
        <w:rPr>
          <w:rFonts w:asciiTheme="minorHAnsi" w:hAnsiTheme="minorHAnsi"/>
          <w:sz w:val="20"/>
          <w:szCs w:val="20"/>
        </w:rPr>
        <w:tab/>
      </w:r>
      <w:r w:rsidRPr="003A2B1D">
        <w:rPr>
          <w:rFonts w:asciiTheme="minorHAnsi" w:hAnsiTheme="minorHAnsi"/>
          <w:sz w:val="20"/>
          <w:szCs w:val="20"/>
        </w:rPr>
        <w:tab/>
      </w:r>
      <w:r w:rsidRPr="003A2B1D">
        <w:rPr>
          <w:rFonts w:asciiTheme="minorHAnsi" w:hAnsiTheme="minorHAnsi"/>
          <w:sz w:val="20"/>
          <w:szCs w:val="20"/>
        </w:rPr>
        <w:tab/>
      </w:r>
      <w:r w:rsidRPr="003A2B1D">
        <w:rPr>
          <w:rFonts w:asciiTheme="minorHAnsi" w:hAnsiTheme="minorHAnsi"/>
          <w:sz w:val="20"/>
          <w:szCs w:val="20"/>
        </w:rPr>
        <w:tab/>
      </w:r>
      <w:r w:rsidR="001964F1">
        <w:rPr>
          <w:rFonts w:asciiTheme="minorHAnsi" w:hAnsiTheme="minorHAnsi"/>
          <w:b/>
          <w:sz w:val="20"/>
          <w:szCs w:val="20"/>
        </w:rPr>
        <w:t>0</w:t>
      </w:r>
      <w:r w:rsidRPr="003A2B1D">
        <w:rPr>
          <w:rFonts w:asciiTheme="minorHAnsi" w:hAnsiTheme="minorHAnsi"/>
          <w:b/>
          <w:sz w:val="20"/>
          <w:szCs w:val="20"/>
        </w:rPr>
        <w:br/>
      </w:r>
      <w:r w:rsidRPr="003A2B1D">
        <w:rPr>
          <w:rFonts w:asciiTheme="minorHAnsi" w:hAnsiTheme="minorHAnsi"/>
          <w:sz w:val="20"/>
          <w:szCs w:val="20"/>
        </w:rPr>
        <w:t xml:space="preserve"> </w:t>
      </w:r>
    </w:p>
    <w:p w14:paraId="7C8021F1" w14:textId="77777777" w:rsidR="007A6124" w:rsidRPr="003A2B1D" w:rsidRDefault="007A6124" w:rsidP="003A2B1D">
      <w:pPr>
        <w:spacing w:line="276" w:lineRule="auto"/>
        <w:rPr>
          <w:rFonts w:asciiTheme="minorHAnsi" w:hAnsiTheme="minorHAnsi"/>
          <w:sz w:val="20"/>
          <w:szCs w:val="20"/>
        </w:rPr>
      </w:pPr>
      <w:r w:rsidRPr="003A2B1D">
        <w:rPr>
          <w:rFonts w:asciiTheme="minorHAnsi" w:hAnsiTheme="minorHAnsi"/>
          <w:sz w:val="20"/>
          <w:szCs w:val="20"/>
        </w:rPr>
        <w:t xml:space="preserve"> </w:t>
      </w:r>
    </w:p>
    <w:p w14:paraId="5AA30433" w14:textId="77777777" w:rsidR="007A6124" w:rsidRPr="003A2B1D" w:rsidRDefault="007A6124" w:rsidP="003A2B1D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3A2B1D">
        <w:rPr>
          <w:rFonts w:asciiTheme="minorHAnsi" w:hAnsiTheme="minorHAnsi"/>
          <w:b/>
          <w:sz w:val="20"/>
          <w:szCs w:val="20"/>
        </w:rPr>
        <w:t>f) další informace vztahující se k uplatňování tohoto zákona</w:t>
      </w:r>
    </w:p>
    <w:p w14:paraId="3AE4F6DD" w14:textId="77777777" w:rsidR="007A6124" w:rsidRPr="003A2B1D" w:rsidRDefault="007A6124" w:rsidP="003A2B1D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A2B1D">
        <w:rPr>
          <w:rFonts w:asciiTheme="minorHAnsi" w:hAnsiTheme="minorHAnsi"/>
          <w:sz w:val="20"/>
          <w:szCs w:val="20"/>
        </w:rPr>
        <w:t xml:space="preserve"> - obec jako povinný subjekt vyřizuje žádosti o informace vztahující se k její působnosti dle </w:t>
      </w:r>
      <w:proofErr w:type="spellStart"/>
      <w:r w:rsidRPr="003A2B1D">
        <w:rPr>
          <w:rFonts w:asciiTheme="minorHAnsi" w:hAnsiTheme="minorHAnsi"/>
          <w:sz w:val="20"/>
          <w:szCs w:val="20"/>
        </w:rPr>
        <w:t>InfZ</w:t>
      </w:r>
      <w:proofErr w:type="spellEnd"/>
      <w:r w:rsidRPr="003A2B1D">
        <w:rPr>
          <w:rFonts w:asciiTheme="minorHAnsi" w:hAnsiTheme="minorHAnsi"/>
          <w:sz w:val="20"/>
          <w:szCs w:val="20"/>
        </w:rPr>
        <w:t xml:space="preserve">, žádosti je možné podávat ústně nebo písemně adresovat jak na adresu obecního úřadu, tak na elektronickou podatelnu obce, žádost musí splňovat náležitosti § 14 </w:t>
      </w:r>
      <w:proofErr w:type="spellStart"/>
      <w:r w:rsidRPr="003A2B1D">
        <w:rPr>
          <w:rFonts w:asciiTheme="minorHAnsi" w:hAnsiTheme="minorHAnsi"/>
          <w:sz w:val="20"/>
          <w:szCs w:val="20"/>
        </w:rPr>
        <w:t>InfZ</w:t>
      </w:r>
      <w:proofErr w:type="spellEnd"/>
    </w:p>
    <w:p w14:paraId="7CDF4A0F" w14:textId="77777777" w:rsidR="007A6124" w:rsidRPr="003A2B1D" w:rsidRDefault="007A6124" w:rsidP="003A2B1D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1D29101F" w14:textId="77777777" w:rsidR="007A6124" w:rsidRPr="003A2B1D" w:rsidRDefault="007A6124" w:rsidP="003A2B1D">
      <w:pPr>
        <w:spacing w:line="276" w:lineRule="auto"/>
        <w:jc w:val="both"/>
        <w:rPr>
          <w:rFonts w:asciiTheme="minorHAnsi" w:hAnsiTheme="minorHAnsi"/>
          <w:b/>
          <w:i/>
          <w:sz w:val="20"/>
          <w:szCs w:val="20"/>
        </w:rPr>
      </w:pPr>
      <w:r w:rsidRPr="003A2B1D">
        <w:rPr>
          <w:rFonts w:asciiTheme="minorHAnsi" w:hAnsiTheme="minorHAnsi"/>
          <w:b/>
          <w:i/>
          <w:sz w:val="20"/>
          <w:szCs w:val="20"/>
        </w:rPr>
        <w:t>Poznámky:</w:t>
      </w:r>
    </w:p>
    <w:p w14:paraId="4B5C33AD" w14:textId="77777777" w:rsidR="007A6124" w:rsidRPr="003A2B1D" w:rsidRDefault="007A6124" w:rsidP="003A2B1D">
      <w:pPr>
        <w:pStyle w:val="Odstavecseseznamem"/>
        <w:numPr>
          <w:ilvl w:val="0"/>
          <w:numId w:val="1"/>
        </w:numPr>
        <w:spacing w:after="0"/>
        <w:jc w:val="both"/>
        <w:rPr>
          <w:i/>
          <w:sz w:val="20"/>
          <w:szCs w:val="20"/>
        </w:rPr>
      </w:pPr>
      <w:r w:rsidRPr="003A2B1D">
        <w:rPr>
          <w:i/>
          <w:sz w:val="20"/>
          <w:szCs w:val="20"/>
        </w:rPr>
        <w:t>Kde je v tomto dokumentu použita zkratka „</w:t>
      </w:r>
      <w:proofErr w:type="spellStart"/>
      <w:r w:rsidRPr="003A2B1D">
        <w:rPr>
          <w:i/>
          <w:sz w:val="20"/>
          <w:szCs w:val="20"/>
        </w:rPr>
        <w:t>InfZ</w:t>
      </w:r>
      <w:proofErr w:type="spellEnd"/>
      <w:r w:rsidRPr="003A2B1D">
        <w:rPr>
          <w:i/>
          <w:sz w:val="20"/>
          <w:szCs w:val="20"/>
        </w:rPr>
        <w:t>“, je jí myšlen zákon č. 106/1999 Sb., o svobodném přístupu k informacím, ve znění pozdějších předpisů.</w:t>
      </w:r>
    </w:p>
    <w:p w14:paraId="2B375974" w14:textId="77777777" w:rsidR="007A6124" w:rsidRPr="003A2B1D" w:rsidRDefault="007A6124" w:rsidP="003A2B1D">
      <w:pPr>
        <w:pStyle w:val="Odstavecseseznamem"/>
        <w:numPr>
          <w:ilvl w:val="0"/>
          <w:numId w:val="1"/>
        </w:numPr>
        <w:spacing w:after="0"/>
        <w:jc w:val="both"/>
        <w:rPr>
          <w:i/>
          <w:sz w:val="20"/>
          <w:szCs w:val="20"/>
        </w:rPr>
      </w:pPr>
      <w:r w:rsidRPr="003A2B1D">
        <w:rPr>
          <w:i/>
          <w:sz w:val="20"/>
          <w:szCs w:val="20"/>
        </w:rPr>
        <w:t>Tento dokument slouží pouze jako vzor pro obec k </w:t>
      </w:r>
      <w:proofErr w:type="gramStart"/>
      <w:r w:rsidRPr="003A2B1D">
        <w:rPr>
          <w:i/>
          <w:sz w:val="20"/>
          <w:szCs w:val="20"/>
        </w:rPr>
        <w:t>tomu</w:t>
      </w:r>
      <w:proofErr w:type="gramEnd"/>
      <w:r w:rsidRPr="003A2B1D">
        <w:rPr>
          <w:i/>
          <w:sz w:val="20"/>
          <w:szCs w:val="20"/>
        </w:rPr>
        <w:t xml:space="preserve"> jak plnit povinnost stanovenou dle § 18 </w:t>
      </w:r>
      <w:proofErr w:type="spellStart"/>
      <w:r w:rsidRPr="003A2B1D">
        <w:rPr>
          <w:i/>
          <w:sz w:val="20"/>
          <w:szCs w:val="20"/>
        </w:rPr>
        <w:t>InfZ</w:t>
      </w:r>
      <w:proofErr w:type="spellEnd"/>
      <w:r w:rsidRPr="003A2B1D">
        <w:rPr>
          <w:i/>
          <w:sz w:val="20"/>
          <w:szCs w:val="20"/>
        </w:rPr>
        <w:t>.</w:t>
      </w:r>
    </w:p>
    <w:p w14:paraId="056F764F" w14:textId="77777777" w:rsidR="007A6124" w:rsidRPr="003A2B1D" w:rsidRDefault="007A6124" w:rsidP="003A2B1D">
      <w:pPr>
        <w:pStyle w:val="Odstavecseseznamem"/>
        <w:numPr>
          <w:ilvl w:val="0"/>
          <w:numId w:val="2"/>
        </w:numPr>
        <w:spacing w:after="0"/>
        <w:jc w:val="both"/>
        <w:rPr>
          <w:b/>
          <w:i/>
          <w:sz w:val="20"/>
          <w:szCs w:val="20"/>
        </w:rPr>
      </w:pPr>
      <w:r w:rsidRPr="003A2B1D">
        <w:rPr>
          <w:i/>
          <w:sz w:val="20"/>
          <w:szCs w:val="20"/>
        </w:rPr>
        <w:t xml:space="preserve">Na zachování struktury výroční zprávy dle § 18 </w:t>
      </w:r>
      <w:proofErr w:type="spellStart"/>
      <w:r w:rsidRPr="003A2B1D">
        <w:rPr>
          <w:i/>
          <w:sz w:val="20"/>
          <w:szCs w:val="20"/>
        </w:rPr>
        <w:t>InfZ</w:t>
      </w:r>
      <w:proofErr w:type="spellEnd"/>
      <w:r w:rsidRPr="003A2B1D">
        <w:rPr>
          <w:i/>
          <w:sz w:val="20"/>
          <w:szCs w:val="20"/>
        </w:rPr>
        <w:t xml:space="preserve"> je třeba trvat. V případě, že obec informací, která má být ve výroční zprávě uvedena, nedisponuje (neeviduje, informaci nemá), do této rubriky uvede sdělení o absenci této informace (viz např. písm. c/ a d/ této výroční zprávy).</w:t>
      </w:r>
    </w:p>
    <w:p w14:paraId="201A6CE6" w14:textId="77777777" w:rsidR="00164098" w:rsidRPr="003A2B1D" w:rsidRDefault="00164098" w:rsidP="003A2B1D">
      <w:pPr>
        <w:rPr>
          <w:sz w:val="20"/>
          <w:szCs w:val="20"/>
        </w:rPr>
      </w:pPr>
    </w:p>
    <w:p w14:paraId="30D06FE0" w14:textId="77777777" w:rsidR="003A2B1D" w:rsidRPr="003A2B1D" w:rsidRDefault="003A2B1D" w:rsidP="003A2B1D">
      <w:pPr>
        <w:rPr>
          <w:sz w:val="20"/>
          <w:szCs w:val="20"/>
        </w:rPr>
      </w:pPr>
    </w:p>
    <w:p w14:paraId="4760A051" w14:textId="77777777" w:rsidR="003A2B1D" w:rsidRPr="003A2B1D" w:rsidRDefault="003A2B1D" w:rsidP="003A2B1D">
      <w:pPr>
        <w:rPr>
          <w:sz w:val="20"/>
          <w:szCs w:val="20"/>
        </w:rPr>
      </w:pPr>
    </w:p>
    <w:p w14:paraId="60F32940" w14:textId="4F0B3A50" w:rsidR="003A2B1D" w:rsidRPr="003A2B1D" w:rsidRDefault="003A2B1D" w:rsidP="003A2B1D">
      <w:pPr>
        <w:rPr>
          <w:sz w:val="20"/>
          <w:szCs w:val="20"/>
        </w:rPr>
      </w:pPr>
      <w:r w:rsidRPr="003A2B1D">
        <w:rPr>
          <w:sz w:val="20"/>
          <w:szCs w:val="20"/>
        </w:rPr>
        <w:t xml:space="preserve">V Zubčicích </w:t>
      </w:r>
      <w:r w:rsidR="006D7896">
        <w:rPr>
          <w:sz w:val="20"/>
          <w:szCs w:val="20"/>
        </w:rPr>
        <w:t>26</w:t>
      </w:r>
      <w:r w:rsidR="0009283F">
        <w:rPr>
          <w:sz w:val="20"/>
          <w:szCs w:val="20"/>
        </w:rPr>
        <w:t xml:space="preserve">. 1. </w:t>
      </w:r>
      <w:r w:rsidR="00134736">
        <w:rPr>
          <w:sz w:val="20"/>
          <w:szCs w:val="20"/>
        </w:rPr>
        <w:t>20</w:t>
      </w:r>
      <w:r w:rsidR="006D7896">
        <w:rPr>
          <w:sz w:val="20"/>
          <w:szCs w:val="20"/>
        </w:rPr>
        <w:t>2</w:t>
      </w:r>
      <w:r w:rsidR="00AA454A">
        <w:rPr>
          <w:sz w:val="20"/>
          <w:szCs w:val="20"/>
        </w:rPr>
        <w:t>4</w:t>
      </w:r>
    </w:p>
    <w:p w14:paraId="6B8276AE" w14:textId="77777777" w:rsidR="003A2B1D" w:rsidRPr="003A2B1D" w:rsidRDefault="003A2B1D" w:rsidP="003A2B1D">
      <w:pPr>
        <w:rPr>
          <w:sz w:val="20"/>
          <w:szCs w:val="20"/>
        </w:rPr>
      </w:pPr>
    </w:p>
    <w:p w14:paraId="070FE9C6" w14:textId="77777777" w:rsidR="003A2B1D" w:rsidRPr="003A2B1D" w:rsidRDefault="003A2B1D" w:rsidP="003A2B1D">
      <w:pPr>
        <w:rPr>
          <w:sz w:val="20"/>
          <w:szCs w:val="20"/>
        </w:rPr>
      </w:pPr>
    </w:p>
    <w:p w14:paraId="08880E73" w14:textId="77777777" w:rsidR="003A2B1D" w:rsidRPr="003A2B1D" w:rsidRDefault="003A2B1D" w:rsidP="003A2B1D">
      <w:pPr>
        <w:rPr>
          <w:sz w:val="20"/>
          <w:szCs w:val="20"/>
        </w:rPr>
      </w:pPr>
    </w:p>
    <w:p w14:paraId="669F0A1F" w14:textId="77777777" w:rsidR="003A2B1D" w:rsidRPr="003A2B1D" w:rsidRDefault="003A2B1D" w:rsidP="003A2B1D">
      <w:pPr>
        <w:rPr>
          <w:sz w:val="20"/>
          <w:szCs w:val="20"/>
        </w:rPr>
      </w:pPr>
      <w:r w:rsidRPr="003A2B1D">
        <w:rPr>
          <w:sz w:val="20"/>
          <w:szCs w:val="20"/>
        </w:rPr>
        <w:t>………………………………………………………</w:t>
      </w:r>
    </w:p>
    <w:p w14:paraId="7E5437E0" w14:textId="2EF1D3A9" w:rsidR="003A2B1D" w:rsidRDefault="003A2B1D">
      <w:r>
        <w:t>starost</w:t>
      </w:r>
      <w:r w:rsidR="006D7896">
        <w:t>k</w:t>
      </w:r>
      <w:r>
        <w:t>a obce Zubčice</w:t>
      </w:r>
    </w:p>
    <w:sectPr w:rsidR="003A2B1D" w:rsidSect="003A2B1D">
      <w:headerReference w:type="default" r:id="rId10"/>
      <w:footerReference w:type="default" r:id="rId11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80B5D" w14:textId="77777777" w:rsidR="008E08E1" w:rsidRDefault="008E08E1" w:rsidP="002860CA">
      <w:r>
        <w:separator/>
      </w:r>
    </w:p>
  </w:endnote>
  <w:endnote w:type="continuationSeparator" w:id="0">
    <w:p w14:paraId="2FF1BC47" w14:textId="77777777" w:rsidR="008E08E1" w:rsidRDefault="008E08E1" w:rsidP="0028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11079"/>
      <w:docPartObj>
        <w:docPartGallery w:val="Page Numbers (Bottom of Page)"/>
        <w:docPartUnique/>
      </w:docPartObj>
    </w:sdtPr>
    <w:sdtEndPr/>
    <w:sdtContent>
      <w:p w14:paraId="1F10BC9D" w14:textId="77777777" w:rsidR="002860CA" w:rsidRDefault="0069498F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28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208F33" w14:textId="77777777" w:rsidR="002860CA" w:rsidRDefault="002860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9D079" w14:textId="77777777" w:rsidR="008E08E1" w:rsidRDefault="008E08E1" w:rsidP="002860CA">
      <w:r>
        <w:separator/>
      </w:r>
    </w:p>
  </w:footnote>
  <w:footnote w:type="continuationSeparator" w:id="0">
    <w:p w14:paraId="742ED43D" w14:textId="77777777" w:rsidR="008E08E1" w:rsidRDefault="008E08E1" w:rsidP="00286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E374" w14:textId="77777777" w:rsidR="003A2B1D" w:rsidRPr="00AA21E0" w:rsidRDefault="003A2B1D" w:rsidP="003A2B1D">
    <w:pPr>
      <w:pStyle w:val="Zhlav"/>
      <w:pBdr>
        <w:bottom w:val="single" w:sz="4" w:space="1" w:color="auto"/>
      </w:pBdr>
      <w:rPr>
        <w:sz w:val="28"/>
        <w:szCs w:val="28"/>
      </w:rPr>
    </w:pPr>
    <w:r>
      <w:rPr>
        <w:noProof/>
      </w:rPr>
      <w:drawing>
        <wp:inline distT="0" distB="0" distL="0" distR="0" wp14:anchorId="20738BAF" wp14:editId="0BC26B74">
          <wp:extent cx="411480" cy="489204"/>
          <wp:effectExtent l="0" t="0" r="762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bčice_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89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</w:t>
    </w:r>
    <w:r w:rsidRPr="00AA21E0">
      <w:rPr>
        <w:b/>
        <w:sz w:val="32"/>
        <w:szCs w:val="32"/>
      </w:rPr>
      <w:t>O</w:t>
    </w:r>
    <w:r>
      <w:rPr>
        <w:b/>
        <w:sz w:val="32"/>
        <w:szCs w:val="32"/>
      </w:rPr>
      <w:t>BEC</w:t>
    </w:r>
    <w:r w:rsidRPr="00AA21E0">
      <w:rPr>
        <w:b/>
        <w:sz w:val="32"/>
        <w:szCs w:val="32"/>
      </w:rPr>
      <w:t xml:space="preserve"> Z</w:t>
    </w:r>
    <w:r>
      <w:rPr>
        <w:b/>
        <w:sz w:val="32"/>
        <w:szCs w:val="32"/>
      </w:rPr>
      <w:t xml:space="preserve">UBČICE             </w:t>
    </w:r>
    <w:r>
      <w:rPr>
        <w:b/>
        <w:sz w:val="32"/>
        <w:szCs w:val="32"/>
      </w:rPr>
      <w:tab/>
    </w:r>
    <w:r w:rsidRPr="00AA21E0">
      <w:rPr>
        <w:sz w:val="28"/>
        <w:szCs w:val="28"/>
      </w:rPr>
      <w:t xml:space="preserve"> </w:t>
    </w:r>
    <w:proofErr w:type="spellStart"/>
    <w:r w:rsidRPr="00AA21E0">
      <w:rPr>
        <w:sz w:val="28"/>
        <w:szCs w:val="28"/>
      </w:rPr>
      <w:t>Zubčice</w:t>
    </w:r>
    <w:proofErr w:type="spellEnd"/>
    <w:r w:rsidRPr="00AA21E0">
      <w:rPr>
        <w:sz w:val="28"/>
        <w:szCs w:val="28"/>
      </w:rPr>
      <w:t xml:space="preserve"> č.p. 2, 382 32 Velešín</w:t>
    </w:r>
  </w:p>
  <w:p w14:paraId="67EEA005" w14:textId="77777777" w:rsidR="003A2B1D" w:rsidRDefault="003A2B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544A4"/>
    <w:multiLevelType w:val="hybridMultilevel"/>
    <w:tmpl w:val="17E619F8"/>
    <w:lvl w:ilvl="0" w:tplc="2B7A5F00">
      <w:start w:val="6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B11F2"/>
    <w:multiLevelType w:val="hybridMultilevel"/>
    <w:tmpl w:val="EF9A87A0"/>
    <w:lvl w:ilvl="0" w:tplc="5BD6A78A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206747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9511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770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24"/>
    <w:rsid w:val="0009283F"/>
    <w:rsid w:val="00116790"/>
    <w:rsid w:val="00134736"/>
    <w:rsid w:val="00150809"/>
    <w:rsid w:val="00164098"/>
    <w:rsid w:val="001964F1"/>
    <w:rsid w:val="0022477C"/>
    <w:rsid w:val="002860CA"/>
    <w:rsid w:val="003A2B1D"/>
    <w:rsid w:val="00482C0A"/>
    <w:rsid w:val="00604175"/>
    <w:rsid w:val="00626465"/>
    <w:rsid w:val="00637DAB"/>
    <w:rsid w:val="0069498F"/>
    <w:rsid w:val="006D7896"/>
    <w:rsid w:val="007A6124"/>
    <w:rsid w:val="007B41C9"/>
    <w:rsid w:val="008A2F54"/>
    <w:rsid w:val="008A7F9C"/>
    <w:rsid w:val="008E08E1"/>
    <w:rsid w:val="00971D0F"/>
    <w:rsid w:val="00A55FA2"/>
    <w:rsid w:val="00AA454A"/>
    <w:rsid w:val="00AF4275"/>
    <w:rsid w:val="00BC7DC1"/>
    <w:rsid w:val="00DE69B6"/>
    <w:rsid w:val="00E13769"/>
    <w:rsid w:val="00FA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ACF6"/>
  <w15:docId w15:val="{DC27EF4A-18D7-400F-B0B1-E0CF3715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6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1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860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60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60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60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2B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B1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37050FD38C04192F8D7955D2B8750" ma:contentTypeVersion="11" ma:contentTypeDescription="Vytvoří nový dokument" ma:contentTypeScope="" ma:versionID="58929b23181908e5b11ee8b6dcb3bb50">
  <xsd:schema xmlns:xsd="http://www.w3.org/2001/XMLSchema" xmlns:xs="http://www.w3.org/2001/XMLSchema" xmlns:p="http://schemas.microsoft.com/office/2006/metadata/properties" xmlns:ns2="087f85fe-d2e5-423a-9369-666970df73fc" xmlns:ns3="fdb04d47-0348-4c8c-be79-def8f98d396d" targetNamespace="http://schemas.microsoft.com/office/2006/metadata/properties" ma:root="true" ma:fieldsID="45e3045bdd1943ae0dc235f51acc2648" ns2:_="" ns3:_="">
    <xsd:import namespace="087f85fe-d2e5-423a-9369-666970df73fc"/>
    <xsd:import namespace="fdb04d47-0348-4c8c-be79-def8f98d3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f85fe-d2e5-423a-9369-666970df7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c62ae985-e0b1-4469-a4ce-b833202a7f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04d47-0348-4c8c-be79-def8f98d39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40721a-2187-496e-8f36-7960a4b831f0}" ma:internalName="TaxCatchAll" ma:showField="CatchAllData" ma:web="fdb04d47-0348-4c8c-be79-def8f98d3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04d47-0348-4c8c-be79-def8f98d396d" xsi:nil="true"/>
    <lcf76f155ced4ddcb4097134ff3c332f xmlns="087f85fe-d2e5-423a-9369-666970df73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70BD81-7BC4-4E9F-A2E3-A9FB3312D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95B281-B3F1-4E2F-8F90-974B825A0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f85fe-d2e5-423a-9369-666970df73fc"/>
    <ds:schemaRef ds:uri="fdb04d47-0348-4c8c-be79-def8f98d3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2C9799-7443-4E0F-ABB4-2567884C1310}">
  <ds:schemaRefs>
    <ds:schemaRef ds:uri="http://schemas.microsoft.com/office/2006/metadata/properties"/>
    <ds:schemaRef ds:uri="http://schemas.microsoft.com/office/infopath/2007/PartnerControls"/>
    <ds:schemaRef ds:uri="fdb04d47-0348-4c8c-be79-def8f98d396d"/>
    <ds:schemaRef ds:uri="087f85fe-d2e5-423a-9369-666970df73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Vladislava Tomášková</cp:lastModifiedBy>
  <cp:revision>2</cp:revision>
  <cp:lastPrinted>2023-01-26T11:18:00Z</cp:lastPrinted>
  <dcterms:created xsi:type="dcterms:W3CDTF">2023-10-16T11:56:00Z</dcterms:created>
  <dcterms:modified xsi:type="dcterms:W3CDTF">2023-10-16T11:56:00Z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0x01010091C37050FD38C04192F8D7955D2B8750</vt:lpwstr>
  </property>
  <property fmtid="{D5CDD505-2E9C-101B-9397-08002B2CF9AE}" pid="3" name="Order">
    <vt:r8>416100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